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A03" w:rsidRPr="00414A03" w:rsidRDefault="00414A03" w:rsidP="00414A03">
      <w:pPr>
        <w:jc w:val="center"/>
        <w:rPr>
          <w:rFonts w:ascii="宋体" w:hAnsi="宋体" w:hint="eastAsia"/>
          <w:b/>
          <w:color w:val="000000"/>
          <w:sz w:val="24"/>
        </w:rPr>
      </w:pPr>
      <w:r w:rsidRPr="00414A03">
        <w:rPr>
          <w:rFonts w:ascii="宋体" w:hAnsi="宋体" w:hint="eastAsia"/>
          <w:b/>
          <w:color w:val="000000"/>
          <w:sz w:val="24"/>
        </w:rPr>
        <w:t>4.13 在马克思墓前的讲话 教案（人教版必修2）</w:t>
      </w:r>
    </w:p>
    <w:p w:rsidR="000A5304" w:rsidRDefault="000A5304" w:rsidP="00414A03">
      <w:pPr>
        <w:rPr>
          <w:rFonts w:ascii="宋体" w:hAnsi="宋体" w:hint="eastAsia"/>
          <w:sz w:val="24"/>
        </w:rPr>
      </w:pPr>
      <w:r>
        <w:rPr>
          <w:rFonts w:ascii="宋体" w:hAnsi="宋体"/>
          <w:color w:val="000000"/>
          <w:sz w:val="24"/>
        </w:rPr>
        <w:t xml:space="preserve">教学过程 </w:t>
      </w:r>
      <w:r>
        <w:rPr>
          <w:rFonts w:ascii="宋体" w:hAnsi="宋体"/>
          <w:sz w:val="24"/>
        </w:rPr>
        <w:br/>
      </w:r>
      <w:r>
        <w:rPr>
          <w:rFonts w:ascii="宋体" w:hAnsi="宋体"/>
          <w:color w:val="000000"/>
          <w:sz w:val="24"/>
        </w:rPr>
        <w:t xml:space="preserve">一．导入新课 </w:t>
      </w:r>
      <w:r>
        <w:rPr>
          <w:rFonts w:ascii="宋体" w:hAnsi="宋体"/>
          <w:sz w:val="24"/>
        </w:rPr>
        <w:b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直接从标题导入。</w:t>
      </w:r>
    </w:p>
    <w:p w:rsidR="000A5304" w:rsidRDefault="000A5304" w:rsidP="00414A03">
      <w:pPr>
        <w:numPr>
          <w:ilvl w:val="0"/>
          <w:numId w:val="27"/>
        </w:numPr>
        <w:rPr>
          <w:rFonts w:ascii="宋体" w:hAnsi="宋体" w:hint="eastAsia"/>
          <w:sz w:val="24"/>
        </w:rPr>
      </w:pPr>
      <w:r>
        <w:rPr>
          <w:rFonts w:ascii="宋体" w:hAnsi="宋体" w:hint="eastAsia"/>
          <w:sz w:val="24"/>
        </w:rPr>
        <w:t>简介马克思。</w:t>
      </w:r>
    </w:p>
    <w:p w:rsidR="000A5304" w:rsidRDefault="000A5304" w:rsidP="00414A03">
      <w:pPr>
        <w:rPr>
          <w:rFonts w:ascii="宋体" w:hAnsi="宋体" w:hint="eastAsia"/>
          <w:sz w:val="24"/>
        </w:rPr>
      </w:pPr>
      <w:r>
        <w:rPr>
          <w:rFonts w:ascii="宋体" w:hAnsi="宋体" w:hint="eastAsia"/>
          <w:sz w:val="24"/>
        </w:rPr>
        <w:t xml:space="preserve">    马克思1818年5月5日生于普鲁士（德国）。他25岁时迁居法国巴黎。在大学里研究法学、历史和哲学。大学毕业后，就开始了他一生的政治活动。他与恩格斯一起在革命实践中共同战斗，在革命理论上共同创造，直到1883年3月14日他因病逝世。 </w:t>
      </w:r>
      <w:r>
        <w:rPr>
          <w:rFonts w:ascii="宋体" w:hAnsi="宋体" w:hint="eastAsia"/>
          <w:sz w:val="24"/>
        </w:rPr>
        <w:br/>
        <w:t xml:space="preserve">     马克思曾先后四次遭到一些国家反动政府的驱逐。他生活贫困。最穷困的时候连吃的都没有。面包房、肉铺、房东都来讨债，连夫人的围巾、家里的家具、自己穿的上衣都拿去典当了，为此他无法上街。有时想寄文稿，连买邮票的钱都没有。马克思很爱他的孩子。可两个儿子一个养到八岁，一个二岁，都因贫病无钱医治而死。他的小女儿，得了重病，不到11个月就死了，那是1852年的复活节，马克思刚写好一本小册子。小女孩死后只能放到家中，后得到一法国流亡者资助的二英镑钱，才付清了棺材钱。他家分别在1850年、1852年、1857年先后死了四个孩子，只存活了三个女儿。 </w:t>
      </w:r>
    </w:p>
    <w:p w:rsidR="000A5304" w:rsidRDefault="000A5304" w:rsidP="00414A03">
      <w:pPr>
        <w:rPr>
          <w:rFonts w:ascii="宋体" w:hAnsi="宋体" w:hint="eastAsia"/>
          <w:sz w:val="24"/>
        </w:rPr>
      </w:pPr>
      <w:r>
        <w:rPr>
          <w:rFonts w:ascii="宋体" w:hAnsi="宋体" w:hint="eastAsia"/>
          <w:sz w:val="24"/>
        </w:rPr>
        <w:t xml:space="preserve">     马克思在这样贫困的情况下，为了全人类的解放事业，仍然顽强的斗争，勤奋的工作。比如他写《资本论》一书，就花了他整整40年时间，为了写《资本论》，他和做过的摘记的书就有1500种以上。《资本论》的稿酬远远抵不上他写这部巨著时的所花的烟钱。马克思说，他为此献出了自己的健康、幸福和家庭。</w:t>
      </w:r>
    </w:p>
    <w:p w:rsidR="000A5304" w:rsidRDefault="000A5304" w:rsidP="00414A03">
      <w:pPr>
        <w:rPr>
          <w:rFonts w:ascii="宋体" w:hAnsi="宋体" w:hint="eastAsia"/>
          <w:sz w:val="24"/>
        </w:rPr>
      </w:pPr>
      <w:r>
        <w:rPr>
          <w:rFonts w:ascii="宋体" w:hAnsi="宋体" w:hint="eastAsia"/>
          <w:sz w:val="24"/>
        </w:rPr>
        <w:t xml:space="preserve">      马克思在中学毕业时写了一篇有关选择职业的文章，他说：“如果我们选择了最能为人类幸福而劳动的职业，我们就不会为它的重负所压倒，因为这是为全人类所作的牺牲；那时我们感到的将不是一点点自私而可怜的欢乐，我们的幸福将属于千万人，我们的事业并不显赫一时，但将永远存在；而面对我们的骨灰，高尚的人们将洒下热泪。” </w:t>
      </w:r>
    </w:p>
    <w:p w:rsidR="000A5304" w:rsidRDefault="000A5304" w:rsidP="00414A03">
      <w:pPr>
        <w:rPr>
          <w:rFonts w:ascii="宋体" w:hAnsi="宋体" w:hint="eastAsia"/>
          <w:sz w:val="24"/>
        </w:rPr>
      </w:pPr>
    </w:p>
    <w:p w:rsidR="000A5304" w:rsidRDefault="000A5304" w:rsidP="00414A03">
      <w:pPr>
        <w:numPr>
          <w:ilvl w:val="0"/>
          <w:numId w:val="28"/>
        </w:numPr>
        <w:rPr>
          <w:rFonts w:ascii="宋体" w:hAnsi="宋体" w:hint="eastAsia"/>
          <w:sz w:val="24"/>
        </w:rPr>
      </w:pPr>
      <w:r>
        <w:rPr>
          <w:rFonts w:ascii="宋体" w:hAnsi="宋体" w:hint="eastAsia"/>
          <w:sz w:val="24"/>
        </w:rPr>
        <w:t>简介恩格斯。</w:t>
      </w:r>
    </w:p>
    <w:p w:rsidR="000A5304" w:rsidRDefault="000A5304" w:rsidP="00414A03">
      <w:pPr>
        <w:ind w:firstLineChars="200" w:firstLine="480"/>
        <w:rPr>
          <w:rFonts w:ascii="宋体" w:hAnsi="宋体" w:hint="eastAsia"/>
          <w:sz w:val="24"/>
        </w:rPr>
      </w:pPr>
      <w:r>
        <w:rPr>
          <w:rFonts w:ascii="宋体" w:hAnsi="宋体" w:hint="eastAsia"/>
          <w:sz w:val="24"/>
        </w:rPr>
        <w:t>弗·恩格斯（1820—1895），科学共产主义的创始人，全世界无产阶级的导师和领袖，马克思的亲密战友。德国人。在革命斗争中，他和马克思一起创立了无产阶级革命理论──马克思主义。他和马克思一起领导了共产主义者同盟、第一国际和德国社会民主工党。马克思逝世后，恩格斯一个人继续担任欧洲社会主义者的领导和顾问。他一生同形形色色的机会主义进行了坚决斗争，给无产阶级留下了极为宝贵的精神财富。</w:t>
      </w:r>
    </w:p>
    <w:p w:rsidR="000A5304" w:rsidRDefault="000A5304" w:rsidP="00414A03">
      <w:pPr>
        <w:ind w:firstLineChars="200" w:firstLine="480"/>
        <w:rPr>
          <w:rFonts w:ascii="宋体" w:hAnsi="宋体" w:hint="eastAsia"/>
          <w:sz w:val="24"/>
        </w:rPr>
      </w:pPr>
      <w:r>
        <w:rPr>
          <w:rFonts w:ascii="宋体" w:hAnsi="宋体" w:hint="eastAsia"/>
          <w:sz w:val="24"/>
        </w:rPr>
        <w:t>马克思和恩格斯于1844年在巴黎相识。之后的四十年时间里，他们共同战斗，共同创造革命理论，共拟《共产党宣言》，合作《资本论》。</w:t>
      </w:r>
    </w:p>
    <w:p w:rsidR="000A5304" w:rsidRDefault="000A5304" w:rsidP="00414A03">
      <w:pPr>
        <w:ind w:firstLineChars="200" w:firstLine="480"/>
        <w:rPr>
          <w:rFonts w:ascii="宋体" w:hAnsi="宋体" w:hint="eastAsia"/>
          <w:sz w:val="24"/>
        </w:rPr>
      </w:pPr>
      <w:r>
        <w:rPr>
          <w:rFonts w:ascii="宋体" w:hAnsi="宋体" w:hint="eastAsia"/>
          <w:sz w:val="24"/>
        </w:rPr>
        <w:t>列宁在评价他们的友谊时说，他们的友谊“超过了古人关于整个文明世界的一切最动人的传说”。</w:t>
      </w:r>
    </w:p>
    <w:p w:rsidR="000A5304" w:rsidRDefault="000A5304" w:rsidP="00414A03">
      <w:pPr>
        <w:ind w:firstLineChars="200" w:firstLine="480"/>
        <w:rPr>
          <w:rFonts w:ascii="宋体" w:hAnsi="宋体" w:hint="eastAsia"/>
          <w:sz w:val="24"/>
        </w:rPr>
      </w:pPr>
    </w:p>
    <w:p w:rsidR="000A5304" w:rsidRDefault="000A5304" w:rsidP="00414A03">
      <w:pPr>
        <w:numPr>
          <w:ilvl w:val="0"/>
          <w:numId w:val="29"/>
        </w:numPr>
        <w:rPr>
          <w:rFonts w:ascii="宋体" w:hAnsi="宋体" w:hint="eastAsia"/>
          <w:sz w:val="24"/>
        </w:rPr>
      </w:pPr>
      <w:r>
        <w:rPr>
          <w:rFonts w:ascii="宋体" w:hAnsi="宋体" w:hint="eastAsia"/>
          <w:sz w:val="24"/>
        </w:rPr>
        <w:t xml:space="preserve">背景介绍。  </w:t>
      </w:r>
    </w:p>
    <w:p w:rsidR="000A5304" w:rsidRDefault="000A5304" w:rsidP="00414A03">
      <w:pPr>
        <w:rPr>
          <w:rFonts w:ascii="宋体" w:hAnsi="宋体" w:hint="eastAsia"/>
          <w:sz w:val="24"/>
        </w:rPr>
      </w:pPr>
      <w:r>
        <w:rPr>
          <w:rFonts w:ascii="宋体" w:hAnsi="宋体" w:hint="eastAsia"/>
          <w:sz w:val="24"/>
        </w:rPr>
        <w:t xml:space="preserve">    1883年3月14日下午两点多钟，恩格斯来到马克思那里，跟护理马克思的女仆海伦一起上楼看望马克思，当走进他的卧室时，他已经坐在自己的安乐椅上安详地与世长辞了。他的写字台上还放着《资本论》第三卷的第八次修改稿。这时海伦离开房间还不到两分钟光景。</w:t>
      </w:r>
    </w:p>
    <w:p w:rsidR="000A5304" w:rsidRDefault="000A5304" w:rsidP="00414A03">
      <w:pPr>
        <w:rPr>
          <w:rFonts w:ascii="宋体" w:hAnsi="宋体" w:hint="eastAsia"/>
          <w:sz w:val="24"/>
        </w:rPr>
      </w:pPr>
      <w:r>
        <w:rPr>
          <w:rFonts w:ascii="宋体" w:hAnsi="宋体" w:hint="eastAsia"/>
          <w:sz w:val="24"/>
        </w:rPr>
        <w:lastRenderedPageBreak/>
        <w:t xml:space="preserve">    3月17日，马克思被安葬在伦敦北郊的海格特公墓，和他1881年12月逝世的妻子燕妮葬在一起。在简朴、庄严的葬礼仪式上，恩格斯用英语发表了这篇讲话。这篇悼词，恩格斯不仅以马克思的好友抒发了个人的哀思，而且代表全世界无产者对自己的导师的逝世表示深切的悼念，站在历史发展的高度对他一生的伟大贡献进行科学的评价。</w:t>
      </w:r>
    </w:p>
    <w:p w:rsidR="000A5304" w:rsidRDefault="000A5304" w:rsidP="00414A03">
      <w:pPr>
        <w:rPr>
          <w:rFonts w:ascii="宋体" w:hAnsi="宋体" w:hint="eastAsia"/>
          <w:sz w:val="24"/>
        </w:rPr>
      </w:pPr>
    </w:p>
    <w:p w:rsidR="000A5304" w:rsidRDefault="000A5304" w:rsidP="00414A03">
      <w:pPr>
        <w:rPr>
          <w:rFonts w:ascii="宋体" w:hAnsi="宋体" w:hint="eastAsia"/>
          <w:sz w:val="24"/>
        </w:rPr>
      </w:pPr>
      <w:r>
        <w:rPr>
          <w:rFonts w:ascii="宋体" w:hAnsi="宋体" w:hint="eastAsia"/>
          <w:sz w:val="24"/>
        </w:rPr>
        <w:t>五、初读课文，整体感知内容。</w:t>
      </w:r>
    </w:p>
    <w:p w:rsidR="000A5304" w:rsidRDefault="000A5304" w:rsidP="00414A03">
      <w:pPr>
        <w:ind w:firstLineChars="200" w:firstLine="480"/>
        <w:rPr>
          <w:rFonts w:ascii="宋体" w:hAnsi="宋体" w:hint="eastAsia"/>
          <w:sz w:val="24"/>
        </w:rPr>
      </w:pPr>
      <w:r>
        <w:rPr>
          <w:rFonts w:ascii="宋体" w:hAnsi="宋体" w:hint="eastAsia"/>
          <w:sz w:val="24"/>
        </w:rPr>
        <w:t>1、学生自读课文，勾画文中的重要字词，并标上段序。</w:t>
      </w:r>
    </w:p>
    <w:p w:rsidR="000A5304" w:rsidRDefault="000A5304" w:rsidP="00414A03">
      <w:pPr>
        <w:rPr>
          <w:rFonts w:ascii="宋体" w:hAnsi="宋体"/>
          <w:sz w:val="24"/>
        </w:rPr>
      </w:pPr>
      <w:r>
        <w:rPr>
          <w:rFonts w:ascii="宋体" w:hAnsi="宋体"/>
          <w:color w:val="000000"/>
          <w:sz w:val="24"/>
        </w:rPr>
        <w:t>悼（dào）词     不可估量（ li</w:t>
      </w:r>
      <w:r>
        <w:rPr>
          <w:rFonts w:ascii="Arial" w:hAnsi="Arial" w:cs="Arial"/>
          <w:color w:val="000000"/>
          <w:sz w:val="24"/>
        </w:rPr>
        <w:t>á</w:t>
      </w:r>
      <w:r>
        <w:rPr>
          <w:rFonts w:ascii="宋体" w:hAnsi="宋体"/>
          <w:color w:val="000000"/>
          <w:sz w:val="24"/>
        </w:rPr>
        <w:t xml:space="preserve">ng ）  纷繁芜（wú）杂    豁（huò）然开朗 </w:t>
      </w:r>
    </w:p>
    <w:p w:rsidR="000A5304" w:rsidRDefault="000A5304" w:rsidP="00414A03">
      <w:pPr>
        <w:rPr>
          <w:rFonts w:ascii="宋体" w:hAnsi="宋体"/>
          <w:color w:val="000000"/>
          <w:sz w:val="24"/>
        </w:rPr>
      </w:pPr>
      <w:r>
        <w:rPr>
          <w:rFonts w:ascii="宋体" w:hAnsi="宋体"/>
          <w:color w:val="000000"/>
          <w:sz w:val="24"/>
        </w:rPr>
        <w:t>肤（fū）浅      衷（zhōng）心喜悦    卓（zhu</w:t>
      </w:r>
      <w:r>
        <w:rPr>
          <w:rFonts w:ascii="Arial" w:hAnsi="Arial" w:cs="Arial"/>
          <w:color w:val="000000"/>
          <w:sz w:val="24"/>
        </w:rPr>
        <w:t>ó</w:t>
      </w:r>
      <w:r>
        <w:rPr>
          <w:rFonts w:ascii="宋体" w:hAnsi="宋体"/>
          <w:color w:val="000000"/>
          <w:sz w:val="24"/>
        </w:rPr>
        <w:t xml:space="preserve">）有成效   嫉（jí）恨 </w:t>
      </w:r>
      <w:r>
        <w:rPr>
          <w:rFonts w:ascii="宋体" w:hAnsi="宋体"/>
          <w:sz w:val="24"/>
        </w:rPr>
        <w:br/>
      </w:r>
      <w:r>
        <w:rPr>
          <w:rFonts w:ascii="宋体" w:hAnsi="宋体"/>
          <w:color w:val="000000"/>
          <w:sz w:val="24"/>
        </w:rPr>
        <w:t>诽谤（f</w:t>
      </w:r>
      <w:r>
        <w:rPr>
          <w:rFonts w:ascii="宋体" w:hAnsi="宋体" w:cs="宋体" w:hint="eastAsia"/>
          <w:color w:val="000000"/>
          <w:sz w:val="24"/>
        </w:rPr>
        <w:t>ě</w:t>
      </w:r>
      <w:r>
        <w:rPr>
          <w:rFonts w:ascii="宋体" w:hAnsi="宋体"/>
          <w:color w:val="000000"/>
          <w:sz w:val="24"/>
        </w:rPr>
        <w:t>ib</w:t>
      </w:r>
      <w:r>
        <w:rPr>
          <w:rFonts w:ascii="Arial" w:hAnsi="Arial" w:cs="Arial"/>
          <w:color w:val="000000"/>
          <w:sz w:val="24"/>
        </w:rPr>
        <w:t>à</w:t>
      </w:r>
      <w:r>
        <w:rPr>
          <w:rFonts w:ascii="宋体" w:hAnsi="宋体"/>
          <w:color w:val="000000"/>
          <w:sz w:val="24"/>
        </w:rPr>
        <w:t>ng） 诅咒（zǔ  zhòu）     给（jǐ）予答复    诬（w</w:t>
      </w:r>
      <w:r>
        <w:rPr>
          <w:rFonts w:ascii="宋体" w:hAnsi="宋体" w:cs="宋体" w:hint="eastAsia"/>
          <w:color w:val="000000"/>
          <w:sz w:val="24"/>
        </w:rPr>
        <w:t>ū</w:t>
      </w:r>
      <w:r>
        <w:rPr>
          <w:rFonts w:ascii="宋体" w:hAnsi="宋体"/>
          <w:color w:val="000000"/>
          <w:sz w:val="24"/>
        </w:rPr>
        <w:t>）蔑</w:t>
      </w:r>
    </w:p>
    <w:p w:rsidR="000A5304" w:rsidRDefault="000A5304" w:rsidP="00414A03">
      <w:pPr>
        <w:rPr>
          <w:rFonts w:ascii="宋体" w:hAnsi="宋体" w:hint="eastAsia"/>
          <w:color w:val="000000"/>
          <w:sz w:val="24"/>
        </w:rPr>
      </w:pPr>
      <w:r>
        <w:rPr>
          <w:rFonts w:ascii="宋体" w:hAnsi="宋体"/>
          <w:color w:val="000000"/>
          <w:sz w:val="24"/>
        </w:rPr>
        <w:t>豁（huò）然开朗 :</w:t>
      </w:r>
      <w:r>
        <w:rPr>
          <w:rFonts w:ascii="宋体" w:hAnsi="宋体" w:hint="eastAsia"/>
          <w:color w:val="000000"/>
          <w:sz w:val="24"/>
        </w:rPr>
        <w:t>形容由狭窄幽暗突然变为开阔明亮，比喻对某一问题长期思索不解后而突然明白。</w:t>
      </w:r>
    </w:p>
    <w:p w:rsidR="000A5304" w:rsidRDefault="000A5304" w:rsidP="00414A03">
      <w:pPr>
        <w:rPr>
          <w:rFonts w:ascii="宋体" w:hAnsi="宋体" w:hint="eastAsia"/>
          <w:color w:val="000000"/>
          <w:sz w:val="24"/>
        </w:rPr>
      </w:pPr>
      <w:r>
        <w:rPr>
          <w:rFonts w:ascii="宋体" w:hAnsi="宋体" w:hint="eastAsia"/>
          <w:color w:val="000000"/>
          <w:sz w:val="24"/>
        </w:rPr>
        <w:t>浅尝辄（</w:t>
      </w:r>
      <w:r>
        <w:rPr>
          <w:rFonts w:ascii="宋体" w:hAnsi="宋体"/>
          <w:color w:val="000000"/>
          <w:sz w:val="24"/>
        </w:rPr>
        <w:t>zh</w:t>
      </w:r>
      <w:r>
        <w:rPr>
          <w:rFonts w:cs="Calibri"/>
          <w:color w:val="000000"/>
          <w:sz w:val="24"/>
        </w:rPr>
        <w:t>é</w:t>
      </w:r>
      <w:r>
        <w:rPr>
          <w:rFonts w:ascii="宋体" w:hAnsi="宋体"/>
          <w:color w:val="000000"/>
          <w:sz w:val="24"/>
        </w:rPr>
        <w:t>)</w:t>
      </w:r>
      <w:r>
        <w:rPr>
          <w:rFonts w:ascii="宋体" w:hAnsi="宋体" w:hint="eastAsia"/>
          <w:color w:val="000000"/>
          <w:sz w:val="24"/>
        </w:rPr>
        <w:t>止：略微尝试一下就停止了，比喻刚入门就停止了钻研。</w:t>
      </w:r>
    </w:p>
    <w:p w:rsidR="000A5304" w:rsidRDefault="000A5304" w:rsidP="00414A03">
      <w:pPr>
        <w:ind w:firstLineChars="200" w:firstLine="480"/>
        <w:rPr>
          <w:rFonts w:ascii="宋体" w:hAnsi="宋体" w:hint="eastAsia"/>
          <w:sz w:val="24"/>
        </w:rPr>
      </w:pPr>
      <w:r>
        <w:rPr>
          <w:rFonts w:ascii="宋体" w:hAnsi="宋体" w:hint="eastAsia"/>
          <w:sz w:val="24"/>
        </w:rPr>
        <w:t>2、学生再读课文，勾画文中标志性的语句，如文章中的过渡性、概括性、承递性的句子，文章中指代性词、关联词、对比性词语 。 再根据悼词的结构划分段落，并概括其大意。</w:t>
      </w:r>
    </w:p>
    <w:p w:rsidR="000A5304" w:rsidRDefault="000A5304" w:rsidP="00414A03">
      <w:pPr>
        <w:ind w:firstLineChars="200" w:firstLine="480"/>
        <w:rPr>
          <w:rFonts w:ascii="宋体" w:hAnsi="宋体" w:hint="eastAsia"/>
          <w:sz w:val="24"/>
        </w:rPr>
      </w:pPr>
      <w:r>
        <w:rPr>
          <w:rFonts w:ascii="宋体" w:hAnsi="宋体" w:hint="eastAsia"/>
          <w:sz w:val="24"/>
        </w:rPr>
        <w:t>悼词的结构：</w:t>
      </w:r>
    </w:p>
    <w:p w:rsidR="000A5304" w:rsidRDefault="000A5304" w:rsidP="00414A03">
      <w:pPr>
        <w:ind w:firstLineChars="200" w:firstLine="480"/>
        <w:rPr>
          <w:rFonts w:ascii="宋体" w:hAnsi="宋体" w:hint="eastAsia"/>
          <w:sz w:val="24"/>
        </w:rPr>
      </w:pPr>
      <w:r>
        <w:rPr>
          <w:rFonts w:ascii="宋体" w:hAnsi="宋体" w:hint="eastAsia"/>
          <w:sz w:val="24"/>
        </w:rPr>
        <w:t>开头：介绍死者的生前身份、逝世时间、地点、原因及其享年等。</w:t>
      </w:r>
    </w:p>
    <w:p w:rsidR="000A5304" w:rsidRDefault="000A5304" w:rsidP="00414A03">
      <w:pPr>
        <w:ind w:firstLineChars="200" w:firstLine="480"/>
        <w:rPr>
          <w:rFonts w:ascii="宋体" w:hAnsi="宋体" w:hint="eastAsia"/>
          <w:sz w:val="24"/>
        </w:rPr>
      </w:pPr>
      <w:r>
        <w:rPr>
          <w:rFonts w:ascii="宋体" w:hAnsi="宋体" w:hint="eastAsia"/>
          <w:sz w:val="24"/>
        </w:rPr>
        <w:t>主体：追述死者的经历及一生中主要成就和贡献。</w:t>
      </w:r>
    </w:p>
    <w:p w:rsidR="000A5304" w:rsidRDefault="000A5304" w:rsidP="00414A03">
      <w:pPr>
        <w:ind w:firstLineChars="200" w:firstLine="480"/>
        <w:rPr>
          <w:rFonts w:ascii="宋体" w:hAnsi="宋体" w:hint="eastAsia"/>
          <w:sz w:val="24"/>
        </w:rPr>
      </w:pPr>
      <w:r>
        <w:rPr>
          <w:rFonts w:ascii="宋体" w:hAnsi="宋体" w:hint="eastAsia"/>
          <w:sz w:val="24"/>
        </w:rPr>
        <w:t>结尾：对死者表示哀悼之情，对悼念人提出希望和要求等。</w:t>
      </w:r>
    </w:p>
    <w:p w:rsidR="000A5304" w:rsidRDefault="000A5304" w:rsidP="00414A03">
      <w:pPr>
        <w:ind w:firstLineChars="200" w:firstLine="480"/>
        <w:rPr>
          <w:rFonts w:ascii="宋体" w:hAnsi="宋体" w:hint="eastAsia"/>
          <w:sz w:val="24"/>
        </w:rPr>
      </w:pPr>
      <w:r>
        <w:rPr>
          <w:rFonts w:ascii="宋体" w:hAnsi="宋体" w:hint="eastAsia"/>
          <w:sz w:val="24"/>
        </w:rPr>
        <w:t>文章结构：</w:t>
      </w:r>
    </w:p>
    <w:p w:rsidR="000A5304" w:rsidRDefault="000A5304" w:rsidP="00414A03">
      <w:pPr>
        <w:ind w:firstLineChars="200" w:firstLine="480"/>
        <w:rPr>
          <w:rFonts w:ascii="宋体" w:hAnsi="宋体" w:hint="eastAsia"/>
          <w:sz w:val="24"/>
        </w:rPr>
      </w:pPr>
      <w:r>
        <w:rPr>
          <w:rFonts w:ascii="宋体" w:hAnsi="宋体" w:hint="eastAsia"/>
          <w:sz w:val="24"/>
        </w:rPr>
        <w:t>第一部分：(1)追述马克思逝世的时间、地点和情景。（记叙描写）</w:t>
      </w:r>
    </w:p>
    <w:p w:rsidR="000A5304" w:rsidRDefault="000A5304" w:rsidP="00414A03">
      <w:pPr>
        <w:ind w:firstLineChars="200" w:firstLine="480"/>
        <w:rPr>
          <w:rFonts w:ascii="宋体" w:hAnsi="宋体" w:hint="eastAsia"/>
          <w:sz w:val="24"/>
        </w:rPr>
      </w:pPr>
      <w:r>
        <w:rPr>
          <w:rFonts w:ascii="宋体" w:hAnsi="宋体" w:hint="eastAsia"/>
          <w:sz w:val="24"/>
        </w:rPr>
        <w:t>第二部分：(2-7)叙述马克思生前的主要活动，评价了马克思一生的伟大贡献。（记叙议论）</w:t>
      </w:r>
    </w:p>
    <w:p w:rsidR="000A5304" w:rsidRDefault="000A5304" w:rsidP="00414A03">
      <w:pPr>
        <w:ind w:firstLineChars="200" w:firstLine="480"/>
        <w:rPr>
          <w:rFonts w:ascii="宋体" w:hAnsi="宋体" w:hint="eastAsia"/>
          <w:sz w:val="24"/>
        </w:rPr>
      </w:pPr>
      <w:r>
        <w:rPr>
          <w:rFonts w:ascii="宋体" w:hAnsi="宋体" w:hint="eastAsia"/>
          <w:sz w:val="24"/>
        </w:rPr>
        <w:t>第三部分：(8-9)论述马克思在当代的巨大影响，并对他的逝世表示深切的悼念。（议论抒情）</w:t>
      </w:r>
    </w:p>
    <w:p w:rsidR="000A5304" w:rsidRDefault="000A5304" w:rsidP="00414A03">
      <w:pPr>
        <w:ind w:firstLineChars="200" w:firstLine="480"/>
        <w:rPr>
          <w:rFonts w:ascii="宋体" w:hAnsi="宋体" w:hint="eastAsia"/>
          <w:sz w:val="24"/>
        </w:rPr>
      </w:pPr>
      <w:r>
        <w:rPr>
          <w:rFonts w:ascii="宋体" w:hAnsi="宋体" w:hint="eastAsia"/>
          <w:sz w:val="24"/>
        </w:rPr>
        <w:t>当然，文章结构的划分不止这一种，可以根据不同的标准进行划分。</w:t>
      </w:r>
    </w:p>
    <w:p w:rsidR="000A5304" w:rsidRDefault="000A5304" w:rsidP="00414A03">
      <w:pPr>
        <w:rPr>
          <w:rFonts w:ascii="宋体" w:hAnsi="宋体" w:hint="eastAsia"/>
          <w:sz w:val="24"/>
        </w:rPr>
      </w:pPr>
    </w:p>
    <w:p w:rsidR="000A5304" w:rsidRDefault="000A5304" w:rsidP="00414A03">
      <w:pPr>
        <w:rPr>
          <w:rFonts w:ascii="宋体" w:hAnsi="宋体" w:hint="eastAsia"/>
          <w:sz w:val="24"/>
        </w:rPr>
      </w:pPr>
      <w:r>
        <w:rPr>
          <w:rFonts w:ascii="宋体" w:hAnsi="宋体" w:hint="eastAsia"/>
          <w:sz w:val="24"/>
        </w:rPr>
        <w:t>六、研读课文</w:t>
      </w:r>
    </w:p>
    <w:p w:rsidR="000A5304" w:rsidRDefault="000A5304" w:rsidP="00414A03">
      <w:pPr>
        <w:ind w:firstLineChars="200" w:firstLine="480"/>
        <w:rPr>
          <w:rFonts w:ascii="宋体" w:hAnsi="宋体" w:hint="eastAsia"/>
          <w:sz w:val="24"/>
        </w:rPr>
      </w:pPr>
      <w:r>
        <w:rPr>
          <w:rFonts w:ascii="宋体" w:hAnsi="宋体" w:hint="eastAsia"/>
          <w:sz w:val="24"/>
        </w:rPr>
        <w:t>（一）、第一部分（第一自然段）</w:t>
      </w:r>
    </w:p>
    <w:p w:rsidR="000A5304" w:rsidRDefault="000A5304" w:rsidP="00414A03">
      <w:pPr>
        <w:numPr>
          <w:ilvl w:val="0"/>
          <w:numId w:val="30"/>
        </w:numPr>
        <w:ind w:firstLineChars="200" w:firstLine="480"/>
        <w:rPr>
          <w:rFonts w:ascii="宋体" w:hAnsi="宋体" w:hint="eastAsia"/>
          <w:sz w:val="24"/>
        </w:rPr>
      </w:pPr>
      <w:r>
        <w:rPr>
          <w:rFonts w:ascii="宋体" w:hAnsi="宋体" w:hint="eastAsia"/>
          <w:sz w:val="24"/>
        </w:rPr>
        <w:t>作者为什么要在开头点明马克思逝世的具体时间？</w:t>
      </w:r>
    </w:p>
    <w:p w:rsidR="000A5304" w:rsidRDefault="000A5304" w:rsidP="00414A03">
      <w:pPr>
        <w:rPr>
          <w:rFonts w:ascii="宋体" w:hAnsi="宋体" w:hint="eastAsia"/>
          <w:sz w:val="24"/>
        </w:rPr>
      </w:pPr>
      <w:r>
        <w:rPr>
          <w:rFonts w:ascii="宋体" w:hAnsi="宋体" w:hint="eastAsia"/>
          <w:sz w:val="24"/>
        </w:rPr>
        <w:t xml:space="preserve">    明确：“下午两点三刻”：①因为是在葬仪上讲话，需要向全世界公布逝世的准确时间；②强调这是全世界无产阶级应当永远不忘的时刻；③表明马克思生命的每一刻对世界无产阶级都十分宝贵，饱含了对马克思的无限崇敬和赞扬。</w:t>
      </w:r>
    </w:p>
    <w:p w:rsidR="000A5304" w:rsidRDefault="000A5304" w:rsidP="00414A03">
      <w:pPr>
        <w:ind w:firstLineChars="200" w:firstLine="480"/>
        <w:rPr>
          <w:rFonts w:ascii="宋体" w:hAnsi="宋体" w:hint="eastAsia"/>
          <w:sz w:val="24"/>
        </w:rPr>
      </w:pPr>
      <w:r>
        <w:rPr>
          <w:rFonts w:ascii="宋体" w:hAnsi="宋体" w:hint="eastAsia"/>
          <w:sz w:val="24"/>
        </w:rPr>
        <w:t>2、这一段交待了马克思逝世这一事件，用了哪些词语来交待的？用了怎样的手法来表现的？有怎样的表达效果？</w:t>
      </w:r>
    </w:p>
    <w:p w:rsidR="000A5304" w:rsidRDefault="000A5304" w:rsidP="00414A03">
      <w:pPr>
        <w:ind w:firstLineChars="200" w:firstLine="480"/>
        <w:rPr>
          <w:rFonts w:ascii="宋体" w:hAnsi="宋体" w:hint="eastAsia"/>
          <w:sz w:val="24"/>
        </w:rPr>
      </w:pPr>
      <w:r>
        <w:rPr>
          <w:rFonts w:ascii="宋体" w:hAnsi="宋体" w:hint="eastAsia"/>
          <w:sz w:val="24"/>
        </w:rPr>
        <w:t>明确：（1）“停止思想”、“安静地睡着了——但已经是永远地睡着了”：用了讳饰的修辞手法，是为了突出马克思的伟大，因为他是一位卓越的思想家，他的逝世，无产阶级和劳动人民失去了一个最睿智的、最重要的阶级头脑。</w:t>
      </w:r>
    </w:p>
    <w:p w:rsidR="000A5304" w:rsidRDefault="000A5304" w:rsidP="00414A03">
      <w:pPr>
        <w:numPr>
          <w:ilvl w:val="0"/>
          <w:numId w:val="31"/>
        </w:numPr>
        <w:ind w:firstLineChars="200" w:firstLine="480"/>
        <w:rPr>
          <w:rFonts w:ascii="宋体" w:hAnsi="宋体" w:hint="eastAsia"/>
          <w:sz w:val="24"/>
        </w:rPr>
      </w:pPr>
      <w:r>
        <w:rPr>
          <w:rFonts w:ascii="宋体" w:hAnsi="宋体" w:hint="eastAsia"/>
          <w:sz w:val="24"/>
        </w:rPr>
        <w:t>“在安乐椅上”，说明了马克思临终的姿态，表明这位无产阶级导师一直工作到生命的最后一刻，流露出死者忘我工作精神的赞颂。</w:t>
      </w:r>
    </w:p>
    <w:p w:rsidR="000A5304" w:rsidRDefault="000A5304" w:rsidP="00414A03">
      <w:pPr>
        <w:numPr>
          <w:ilvl w:val="0"/>
          <w:numId w:val="31"/>
        </w:numPr>
        <w:ind w:firstLineChars="200" w:firstLine="480"/>
        <w:rPr>
          <w:rFonts w:ascii="宋体" w:hAnsi="宋体" w:hint="eastAsia"/>
          <w:sz w:val="24"/>
        </w:rPr>
      </w:pPr>
      <w:r>
        <w:rPr>
          <w:rFonts w:ascii="宋体" w:hAnsi="宋体" w:hint="eastAsia"/>
          <w:sz w:val="24"/>
        </w:rPr>
        <w:t>“永远”、“睡着”，表达了作者内心的无限悲痛，破折号加强了这种悲痛感情的表现。</w:t>
      </w:r>
    </w:p>
    <w:p w:rsidR="000A5304" w:rsidRDefault="000A5304" w:rsidP="00414A03">
      <w:pPr>
        <w:numPr>
          <w:ilvl w:val="0"/>
          <w:numId w:val="32"/>
        </w:numPr>
        <w:rPr>
          <w:rFonts w:ascii="宋体" w:hAnsi="宋体" w:hint="eastAsia"/>
          <w:sz w:val="24"/>
        </w:rPr>
      </w:pPr>
      <w:r>
        <w:rPr>
          <w:rFonts w:ascii="宋体" w:hAnsi="宋体" w:hint="eastAsia"/>
          <w:sz w:val="24"/>
        </w:rPr>
        <w:lastRenderedPageBreak/>
        <w:t>、第二部分（2—7）叙述马克思生前的主要活动，评价了马克思一生的伟大贡献。</w:t>
      </w:r>
    </w:p>
    <w:p w:rsidR="000A5304" w:rsidRDefault="000A5304" w:rsidP="00414A03">
      <w:pPr>
        <w:rPr>
          <w:rFonts w:ascii="宋体" w:hAnsi="宋体" w:hint="eastAsia"/>
          <w:sz w:val="24"/>
        </w:rPr>
      </w:pPr>
      <w:r>
        <w:rPr>
          <w:rFonts w:ascii="宋体" w:hAnsi="宋体" w:hint="eastAsia"/>
          <w:sz w:val="24"/>
        </w:rPr>
        <w:t>思考：1、马克思一生有哪些伟大贡献？</w:t>
      </w:r>
    </w:p>
    <w:p w:rsidR="000A5304" w:rsidRDefault="000A5304" w:rsidP="00414A03">
      <w:pPr>
        <w:rPr>
          <w:rFonts w:ascii="宋体" w:hAnsi="宋体" w:hint="eastAsia"/>
          <w:sz w:val="24"/>
        </w:rPr>
      </w:pPr>
      <w:r>
        <w:rPr>
          <w:rFonts w:ascii="宋体" w:hAnsi="宋体" w:hint="eastAsia"/>
          <w:sz w:val="24"/>
        </w:rPr>
        <w:t xml:space="preserve">      2、这些贡献可以怎样分类？</w:t>
      </w:r>
    </w:p>
    <w:p w:rsidR="000A5304" w:rsidRDefault="000A5304" w:rsidP="00414A03">
      <w:pPr>
        <w:rPr>
          <w:rFonts w:ascii="宋体" w:hAnsi="宋体" w:hint="eastAsia"/>
          <w:sz w:val="24"/>
        </w:rPr>
      </w:pPr>
      <w:r>
        <w:rPr>
          <w:rFonts w:ascii="宋体" w:hAnsi="宋体" w:hint="eastAsia"/>
          <w:sz w:val="24"/>
        </w:rPr>
        <w:t xml:space="preserve">      3、文章是怎样把这些贡献衔接起来的？</w:t>
      </w:r>
    </w:p>
    <w:p w:rsidR="000A5304" w:rsidRDefault="000A5304" w:rsidP="00414A03">
      <w:pPr>
        <w:rPr>
          <w:rFonts w:ascii="宋体" w:hAnsi="宋体" w:hint="eastAsia"/>
          <w:sz w:val="24"/>
        </w:rPr>
      </w:pPr>
      <w:r>
        <w:rPr>
          <w:rFonts w:ascii="宋体" w:hAnsi="宋体" w:hint="eastAsia"/>
          <w:sz w:val="24"/>
        </w:rPr>
        <w:t xml:space="preserve">      4、哪一项是马克思一生中最伟大的贡献？为什么？</w:t>
      </w:r>
    </w:p>
    <w:p w:rsidR="000A5304" w:rsidRDefault="000A5304" w:rsidP="00414A03">
      <w:pPr>
        <w:rPr>
          <w:rFonts w:ascii="宋体" w:hAnsi="宋体" w:hint="eastAsia"/>
          <w:sz w:val="24"/>
        </w:rPr>
      </w:pPr>
      <w:r>
        <w:rPr>
          <w:rFonts w:ascii="宋体" w:hAnsi="宋体" w:hint="eastAsia"/>
          <w:sz w:val="24"/>
        </w:rPr>
        <w:t xml:space="preserve">      5、马克思一生有如此伟大贡献，那么的逝世将带来怎样的损失？</w:t>
      </w:r>
    </w:p>
    <w:p w:rsidR="000A5304" w:rsidRDefault="000A5304" w:rsidP="00414A03">
      <w:pPr>
        <w:rPr>
          <w:rFonts w:ascii="宋体" w:hAnsi="宋体" w:hint="eastAsia"/>
          <w:sz w:val="24"/>
        </w:rPr>
      </w:pPr>
      <w:r>
        <w:rPr>
          <w:rFonts w:ascii="宋体" w:hAnsi="宋体" w:hint="eastAsia"/>
          <w:sz w:val="24"/>
        </w:rPr>
        <w:t xml:space="preserve">      6、总写损失时先谈实践后谈理论，后文分说时却先理论后实践，为什么？</w:t>
      </w:r>
    </w:p>
    <w:p w:rsidR="000A5304" w:rsidRDefault="000A5304" w:rsidP="00414A03">
      <w:pPr>
        <w:rPr>
          <w:rFonts w:ascii="宋体" w:hAnsi="宋体" w:hint="eastAsia"/>
          <w:sz w:val="24"/>
        </w:rPr>
      </w:pPr>
      <w:r>
        <w:rPr>
          <w:rFonts w:ascii="宋体" w:hAnsi="宋体" w:hint="eastAsia"/>
          <w:sz w:val="24"/>
        </w:rPr>
        <w:t>明确：1、（1）发现人类历史的发展规律：生产力决定生产关系，经济基础决定上层建筑。</w:t>
      </w:r>
    </w:p>
    <w:p w:rsidR="000A5304" w:rsidRDefault="000A5304" w:rsidP="00414A03">
      <w:pPr>
        <w:rPr>
          <w:rFonts w:ascii="宋体" w:hAnsi="宋体" w:hint="eastAsia"/>
          <w:sz w:val="24"/>
        </w:rPr>
      </w:pPr>
      <w:r>
        <w:rPr>
          <w:rFonts w:ascii="宋体" w:hAnsi="宋体" w:hint="eastAsia"/>
          <w:sz w:val="24"/>
        </w:rPr>
        <w:t xml:space="preserve">     （2）、还发现了资产阶级社会的特殊运动规律——剩余价值;</w:t>
      </w:r>
    </w:p>
    <w:p w:rsidR="000A5304" w:rsidRDefault="000A5304" w:rsidP="00414A03">
      <w:pPr>
        <w:rPr>
          <w:rFonts w:ascii="宋体" w:hAnsi="宋体" w:hint="eastAsia"/>
          <w:sz w:val="24"/>
        </w:rPr>
      </w:pPr>
      <w:r>
        <w:rPr>
          <w:rFonts w:ascii="宋体" w:hAnsi="宋体" w:hint="eastAsia"/>
          <w:sz w:val="24"/>
        </w:rPr>
        <w:t xml:space="preserve">     （3）、马克思在他所研究的每一个领域，甚至在数学领域，都有独到的发现;</w:t>
      </w:r>
    </w:p>
    <w:p w:rsidR="000A5304" w:rsidRDefault="000A5304" w:rsidP="00414A03">
      <w:pPr>
        <w:rPr>
          <w:rFonts w:ascii="宋体" w:hAnsi="宋体" w:hint="eastAsia"/>
          <w:sz w:val="24"/>
        </w:rPr>
      </w:pPr>
      <w:r>
        <w:rPr>
          <w:rFonts w:ascii="宋体" w:hAnsi="宋体" w:hint="eastAsia"/>
          <w:sz w:val="24"/>
        </w:rPr>
        <w:t xml:space="preserve">     （4）、办报纸;</w:t>
      </w:r>
    </w:p>
    <w:p w:rsidR="000A5304" w:rsidRDefault="000A5304" w:rsidP="00414A03">
      <w:pPr>
        <w:rPr>
          <w:rFonts w:ascii="宋体" w:hAnsi="宋体" w:hint="eastAsia"/>
          <w:sz w:val="24"/>
        </w:rPr>
      </w:pPr>
      <w:r>
        <w:rPr>
          <w:rFonts w:ascii="宋体" w:hAnsi="宋体" w:hint="eastAsia"/>
          <w:sz w:val="24"/>
        </w:rPr>
        <w:t xml:space="preserve">     （5）、参加各国工人组织;</w:t>
      </w:r>
    </w:p>
    <w:p w:rsidR="000A5304" w:rsidRDefault="000A5304" w:rsidP="00414A03">
      <w:pPr>
        <w:rPr>
          <w:rFonts w:ascii="宋体" w:hAnsi="宋体" w:hint="eastAsia"/>
          <w:sz w:val="24"/>
        </w:rPr>
      </w:pPr>
      <w:r>
        <w:rPr>
          <w:rFonts w:ascii="宋体" w:hAnsi="宋体" w:hint="eastAsia"/>
          <w:sz w:val="24"/>
        </w:rPr>
        <w:t xml:space="preserve">     （6）、创立国际工人协会。</w:t>
      </w:r>
    </w:p>
    <w:p w:rsidR="000A5304" w:rsidRDefault="000A5304" w:rsidP="00414A03">
      <w:pPr>
        <w:rPr>
          <w:rFonts w:ascii="宋体" w:hAnsi="宋体" w:hint="eastAsia"/>
          <w:sz w:val="24"/>
        </w:rPr>
      </w:pPr>
      <w:r>
        <w:rPr>
          <w:rFonts w:ascii="宋体" w:hAnsi="宋体" w:hint="eastAsia"/>
          <w:sz w:val="24"/>
        </w:rPr>
        <w:t>明确：2、 作为一个科学家、思想家：发现人类历史的发展规律、资产阶级社会的特殊运动规律。作为一个革命家、实践家：办报纸、参加各国工人组织、创立国际工人协会。</w:t>
      </w:r>
    </w:p>
    <w:p w:rsidR="000A5304" w:rsidRDefault="000A5304" w:rsidP="00414A03">
      <w:pPr>
        <w:rPr>
          <w:rFonts w:ascii="宋体" w:hAnsi="宋体" w:hint="eastAsia"/>
          <w:sz w:val="24"/>
        </w:rPr>
      </w:pPr>
      <w:r>
        <w:rPr>
          <w:rFonts w:ascii="宋体" w:hAnsi="宋体" w:hint="eastAsia"/>
          <w:sz w:val="24"/>
        </w:rPr>
        <w:t>明确3：递进关系的语句：（1）发现了。（2）不仅如此，还发现了。（3)一生中能有这样两个发现，该是很够了，但是。过渡关系的语句：他作为科学家就是这样。但是这在他身上远不是主要的。因果关系的语句：因为马克思首先是一革命家。</w:t>
      </w:r>
    </w:p>
    <w:p w:rsidR="000A5304" w:rsidRDefault="000A5304" w:rsidP="00414A03">
      <w:pPr>
        <w:rPr>
          <w:rFonts w:ascii="宋体" w:hAnsi="宋体" w:hint="eastAsia"/>
          <w:sz w:val="24"/>
        </w:rPr>
      </w:pPr>
      <w:r>
        <w:rPr>
          <w:rFonts w:ascii="宋体" w:hAnsi="宋体" w:hint="eastAsia"/>
          <w:sz w:val="24"/>
        </w:rPr>
        <w:t>明确4：创立伟大的国际工人协会。</w:t>
      </w:r>
    </w:p>
    <w:p w:rsidR="000A5304" w:rsidRDefault="000A5304" w:rsidP="00414A03">
      <w:pPr>
        <w:ind w:firstLineChars="200" w:firstLine="480"/>
        <w:rPr>
          <w:rFonts w:ascii="宋体" w:hAnsi="宋体" w:hint="eastAsia"/>
          <w:sz w:val="24"/>
        </w:rPr>
      </w:pPr>
      <w:r>
        <w:rPr>
          <w:rFonts w:ascii="宋体" w:hAnsi="宋体" w:hint="eastAsia"/>
          <w:sz w:val="24"/>
        </w:rPr>
        <w:t>马克思既是一个科学家（思想家），又是一个革命家。但作为一个科学家，这“远不是主要”的。他“首先”是一个革命家，而作为他事业的“顶峰”就是创立伟大的国际工人协会。</w:t>
      </w:r>
    </w:p>
    <w:p w:rsidR="000A5304" w:rsidRDefault="000A5304" w:rsidP="00414A03">
      <w:pPr>
        <w:rPr>
          <w:rFonts w:ascii="宋体" w:hAnsi="宋体" w:hint="eastAsia"/>
          <w:sz w:val="24"/>
        </w:rPr>
      </w:pPr>
      <w:r>
        <w:rPr>
          <w:rFonts w:ascii="宋体" w:hAnsi="宋体" w:hint="eastAsia"/>
          <w:sz w:val="24"/>
        </w:rPr>
        <w:t>明确5：第二自然段：（这个人）的逝世，[对于欧美战斗着的无产阶级]，[对于历史科学]，都是（不可估量）的损失。（第一个“对于”是指马克思对无产阶级革命运动的领导作用,第二个“对于”是指马克思对社会科学理论的创建。）</w:t>
      </w:r>
    </w:p>
    <w:p w:rsidR="000A5304" w:rsidRDefault="000A5304" w:rsidP="00414A03">
      <w:pPr>
        <w:rPr>
          <w:rFonts w:ascii="宋体" w:hAnsi="宋体" w:hint="eastAsia"/>
          <w:sz w:val="24"/>
        </w:rPr>
      </w:pPr>
      <w:r>
        <w:rPr>
          <w:rFonts w:ascii="宋体" w:hAnsi="宋体" w:hint="eastAsia"/>
          <w:sz w:val="24"/>
        </w:rPr>
        <w:t>明确6：因为马克思首先是一个革命家，他的逝世首先是对革命实践有巨大损失，因此总写损失时先谈实践后谈理论，而革命实践活动在一定的思想、理论上进行的，以思想、理论为方向，以思想、理论为指导，因此后文分说时先理论后实践。</w:t>
      </w:r>
    </w:p>
    <w:p w:rsidR="000A5304" w:rsidRDefault="000A5304" w:rsidP="00414A03">
      <w:pPr>
        <w:numPr>
          <w:ilvl w:val="0"/>
          <w:numId w:val="33"/>
        </w:numPr>
        <w:rPr>
          <w:rFonts w:ascii="宋体" w:hAnsi="宋体" w:hint="eastAsia"/>
          <w:sz w:val="24"/>
        </w:rPr>
      </w:pPr>
      <w:r>
        <w:rPr>
          <w:rFonts w:ascii="宋体" w:hAnsi="宋体" w:hint="eastAsia"/>
          <w:sz w:val="24"/>
        </w:rPr>
        <w:t>研读课文第三部分（8—9）</w:t>
      </w:r>
    </w:p>
    <w:p w:rsidR="000A5304" w:rsidRDefault="000A5304" w:rsidP="00414A03">
      <w:pPr>
        <w:rPr>
          <w:rFonts w:ascii="宋体" w:hAnsi="宋体" w:hint="eastAsia"/>
          <w:sz w:val="24"/>
        </w:rPr>
      </w:pPr>
      <w:r>
        <w:rPr>
          <w:rFonts w:ascii="宋体" w:hAnsi="宋体" w:hint="eastAsia"/>
          <w:sz w:val="24"/>
        </w:rPr>
        <w:t xml:space="preserve">    1、第8段的开头一句是过渡句，“这样”指代什么？</w:t>
      </w:r>
    </w:p>
    <w:p w:rsidR="000A5304" w:rsidRDefault="000A5304" w:rsidP="00414A03">
      <w:pPr>
        <w:ind w:firstLineChars="200" w:firstLine="480"/>
        <w:rPr>
          <w:rFonts w:ascii="宋体" w:hAnsi="宋体" w:hint="eastAsia"/>
          <w:sz w:val="24"/>
        </w:rPr>
      </w:pPr>
      <w:r>
        <w:rPr>
          <w:rFonts w:ascii="宋体" w:hAnsi="宋体" w:hint="eastAsia"/>
          <w:sz w:val="24"/>
        </w:rPr>
        <w:t>2、第8段交待了几种对待马克思的态度？运用的怎样的手法？有怎样的效果？</w:t>
      </w:r>
    </w:p>
    <w:p w:rsidR="000A5304" w:rsidRDefault="000A5304" w:rsidP="00414A03">
      <w:pPr>
        <w:ind w:firstLineChars="200" w:firstLine="480"/>
        <w:rPr>
          <w:rFonts w:ascii="宋体" w:hAnsi="宋体" w:hint="eastAsia"/>
          <w:sz w:val="24"/>
        </w:rPr>
      </w:pPr>
      <w:r>
        <w:rPr>
          <w:rFonts w:ascii="宋体" w:hAnsi="宋体" w:hint="eastAsia"/>
          <w:sz w:val="24"/>
        </w:rPr>
        <w:t xml:space="preserve">3、第9段只有一句话，你觉得它和全文有什么样的联系？ </w:t>
      </w:r>
    </w:p>
    <w:p w:rsidR="000A5304" w:rsidRDefault="000A5304" w:rsidP="00414A03">
      <w:pPr>
        <w:ind w:firstLineChars="200" w:firstLine="480"/>
        <w:rPr>
          <w:rFonts w:ascii="宋体" w:hAnsi="宋体" w:hint="eastAsia"/>
          <w:sz w:val="24"/>
        </w:rPr>
      </w:pPr>
      <w:r>
        <w:rPr>
          <w:rFonts w:ascii="宋体" w:hAnsi="宋体" w:hint="eastAsia"/>
          <w:sz w:val="24"/>
        </w:rPr>
        <w:t>明确1、指前一段所说的马克思在无产阶级革命斗争中的卓绝表现和成就。</w:t>
      </w:r>
    </w:p>
    <w:p w:rsidR="000A5304" w:rsidRDefault="000A5304" w:rsidP="00414A03">
      <w:pPr>
        <w:ind w:firstLineChars="200" w:firstLine="480"/>
        <w:rPr>
          <w:rFonts w:ascii="宋体" w:hAnsi="宋体" w:hint="eastAsia"/>
          <w:sz w:val="24"/>
        </w:rPr>
      </w:pPr>
      <w:r>
        <w:rPr>
          <w:rFonts w:ascii="宋体" w:hAnsi="宋体" w:hint="eastAsia"/>
          <w:sz w:val="24"/>
        </w:rPr>
        <w:t>明确2、政府—驱逐他；资产者—诽谤他、诅咒他；革命战友—尊敬、爱戴、悼念。敌人的恨和战友的爱对比，说明马克思的贡献巨大，充分体现了马克思的阶级立场和崇高地位。</w:t>
      </w:r>
    </w:p>
    <w:p w:rsidR="000A5304" w:rsidRDefault="000A5304" w:rsidP="00414A03">
      <w:pPr>
        <w:ind w:firstLineChars="200" w:firstLine="480"/>
        <w:rPr>
          <w:rFonts w:ascii="宋体" w:hAnsi="宋体" w:hint="eastAsia"/>
          <w:sz w:val="24"/>
        </w:rPr>
      </w:pPr>
      <w:r>
        <w:rPr>
          <w:rFonts w:ascii="宋体" w:hAnsi="宋体" w:hint="eastAsia"/>
          <w:sz w:val="24"/>
        </w:rPr>
        <w:t>明确3、这句话简短有力，富有鼓动性，既是对马克思一生的总评，也感召后人继往开来。</w:t>
      </w:r>
    </w:p>
    <w:p w:rsidR="000A5304" w:rsidRDefault="000A5304" w:rsidP="00414A03">
      <w:pPr>
        <w:ind w:firstLineChars="200" w:firstLine="480"/>
        <w:rPr>
          <w:rFonts w:ascii="宋体" w:hAnsi="宋体" w:hint="eastAsia"/>
          <w:sz w:val="24"/>
        </w:rPr>
      </w:pPr>
    </w:p>
    <w:p w:rsidR="000A5304" w:rsidRDefault="000A5304" w:rsidP="00414A03">
      <w:pPr>
        <w:numPr>
          <w:ilvl w:val="0"/>
          <w:numId w:val="34"/>
        </w:numPr>
        <w:rPr>
          <w:rFonts w:ascii="宋体" w:hAnsi="宋体" w:hint="eastAsia"/>
          <w:sz w:val="24"/>
        </w:rPr>
      </w:pPr>
      <w:r>
        <w:rPr>
          <w:rFonts w:ascii="宋体" w:hAnsi="宋体" w:hint="eastAsia"/>
          <w:sz w:val="24"/>
        </w:rPr>
        <w:t>揣摩文中饱含深情的语句</w:t>
      </w:r>
    </w:p>
    <w:p w:rsidR="000A5304" w:rsidRDefault="000A5304" w:rsidP="00414A03">
      <w:pPr>
        <w:rPr>
          <w:rFonts w:ascii="宋体" w:hAnsi="宋体" w:hint="eastAsia"/>
          <w:sz w:val="24"/>
        </w:rPr>
      </w:pPr>
      <w:r>
        <w:rPr>
          <w:rFonts w:ascii="宋体" w:hAnsi="宋体" w:hint="eastAsia"/>
          <w:sz w:val="24"/>
        </w:rPr>
        <w:t xml:space="preserve">   （1）3月14日下午两点三刻，当代最伟大的思想家停止思想了。让他一个人留在房里还不到两分钟，当我们进去的时候，便发现他在安乐椅上安静地睡着了——但已经永远地睡着了。</w:t>
      </w:r>
    </w:p>
    <w:p w:rsidR="000A5304" w:rsidRDefault="000A5304" w:rsidP="00414A03">
      <w:pPr>
        <w:ind w:firstLineChars="200" w:firstLine="480"/>
        <w:rPr>
          <w:rFonts w:ascii="宋体" w:hAnsi="宋体" w:hint="eastAsia"/>
          <w:sz w:val="24"/>
        </w:rPr>
      </w:pPr>
      <w:r>
        <w:rPr>
          <w:rFonts w:ascii="宋体" w:hAnsi="宋体" w:hint="eastAsia"/>
          <w:sz w:val="24"/>
        </w:rPr>
        <w:t>这段文字表达了恩格斯的什么感情？表达了恩格斯对马克思的无限怀念之情。</w:t>
      </w:r>
    </w:p>
    <w:p w:rsidR="000A5304" w:rsidRDefault="000A5304" w:rsidP="00414A03">
      <w:pPr>
        <w:rPr>
          <w:rFonts w:ascii="宋体" w:hAnsi="宋体" w:hint="eastAsia"/>
          <w:sz w:val="24"/>
        </w:rPr>
      </w:pPr>
      <w:r>
        <w:rPr>
          <w:rFonts w:ascii="宋体" w:hAnsi="宋体" w:hint="eastAsia"/>
          <w:sz w:val="24"/>
        </w:rPr>
        <w:t xml:space="preserve">  （2） 写马克思逝世，用“停止思想”，而不用“停止吸”，或“心脏停止跳动”，这是为什么？         </w:t>
      </w:r>
    </w:p>
    <w:p w:rsidR="000A5304" w:rsidRDefault="000A5304" w:rsidP="00414A03">
      <w:pPr>
        <w:rPr>
          <w:rFonts w:ascii="宋体" w:hAnsi="宋体" w:hint="eastAsia"/>
          <w:sz w:val="24"/>
        </w:rPr>
      </w:pPr>
      <w:r>
        <w:rPr>
          <w:rFonts w:ascii="宋体" w:hAnsi="宋体" w:hint="eastAsia"/>
          <w:sz w:val="24"/>
        </w:rPr>
        <w:t xml:space="preserve">   “停止呼吸”对任何人都可以使用，“停止思想”则是对马克思这一伟大的思想家逝世时所用的最恰当的语言，其中包含了作者无限痛惜的感情。</w:t>
      </w:r>
    </w:p>
    <w:p w:rsidR="000A5304" w:rsidRDefault="000A5304" w:rsidP="00414A03">
      <w:pPr>
        <w:ind w:firstLineChars="200" w:firstLine="480"/>
        <w:rPr>
          <w:rFonts w:ascii="宋体" w:hAnsi="宋体" w:hint="eastAsia"/>
          <w:sz w:val="24"/>
        </w:rPr>
      </w:pPr>
      <w:r>
        <w:rPr>
          <w:rFonts w:ascii="宋体" w:hAnsi="宋体" w:hint="eastAsia"/>
          <w:sz w:val="24"/>
        </w:rPr>
        <w:t xml:space="preserve">“还不到两分钟”，“在安乐椅上安静地睡着了”，“永远地睡着了”，突出了马克思逝世时的什么情景？         </w:t>
      </w:r>
    </w:p>
    <w:p w:rsidR="000A5304" w:rsidRDefault="000A5304" w:rsidP="00414A03">
      <w:pPr>
        <w:ind w:firstLineChars="200" w:firstLine="480"/>
        <w:rPr>
          <w:rFonts w:ascii="宋体" w:hAnsi="宋体" w:hint="eastAsia"/>
          <w:sz w:val="24"/>
        </w:rPr>
      </w:pPr>
      <w:r>
        <w:rPr>
          <w:rFonts w:ascii="宋体" w:hAnsi="宋体" w:hint="eastAsia"/>
          <w:sz w:val="24"/>
        </w:rPr>
        <w:t>“还不到两分钟”写出了恩格斯未能在马克思生前与他见最后一面的极大遗憾； “在安乐椅上安静地睡着了”，委婉地写出了马克思的逝世， “永远地睡着了”既是对上文委婉含蓄的解释、说明，更是作者感情上的递进、加深，倾注了作者对马克思逝世的无限痛惜、深切怀念之情。</w:t>
      </w:r>
    </w:p>
    <w:p w:rsidR="000A5304" w:rsidRDefault="000A5304" w:rsidP="00414A03">
      <w:pPr>
        <w:rPr>
          <w:rFonts w:ascii="宋体" w:hAnsi="宋体" w:hint="eastAsia"/>
          <w:sz w:val="24"/>
        </w:rPr>
      </w:pPr>
      <w:r>
        <w:rPr>
          <w:rFonts w:ascii="宋体" w:hAnsi="宋体" w:hint="eastAsia"/>
          <w:sz w:val="24"/>
        </w:rPr>
        <w:t xml:space="preserve"> （3） 这位巨人逝世以后所形成的空白，不久就会使人感觉到。</w:t>
      </w:r>
    </w:p>
    <w:p w:rsidR="000A5304" w:rsidRDefault="000A5304" w:rsidP="00414A03">
      <w:pPr>
        <w:rPr>
          <w:rFonts w:ascii="宋体" w:hAnsi="宋体" w:hint="eastAsia"/>
          <w:sz w:val="24"/>
        </w:rPr>
      </w:pPr>
      <w:r>
        <w:rPr>
          <w:rFonts w:ascii="宋体" w:hAnsi="宋体" w:hint="eastAsia"/>
          <w:sz w:val="24"/>
        </w:rPr>
        <w:t xml:space="preserve">     这句话形象地说明了马克思的逝世对无产阶级革命事业不可弥补的损失，高度颂扬了马克思的伟大贡献。</w:t>
      </w:r>
    </w:p>
    <w:p w:rsidR="000A5304" w:rsidRDefault="000A5304" w:rsidP="00414A03">
      <w:pPr>
        <w:rPr>
          <w:rFonts w:ascii="宋体" w:hAnsi="宋体" w:hint="eastAsia"/>
          <w:sz w:val="24"/>
        </w:rPr>
      </w:pPr>
      <w:r>
        <w:rPr>
          <w:rFonts w:ascii="宋体" w:hAnsi="宋体" w:hint="eastAsia"/>
          <w:sz w:val="24"/>
        </w:rPr>
        <w:t xml:space="preserve"> （4）由于剩余价值的发现，这里就豁然开朗了，而先前无论资产阶级经济学家或者社会主义批评家所做的一切研究都只是在黑暗中摸索。   </w:t>
      </w:r>
    </w:p>
    <w:p w:rsidR="000A5304" w:rsidRDefault="000A5304" w:rsidP="00414A03">
      <w:pPr>
        <w:ind w:firstLineChars="200" w:firstLine="480"/>
        <w:rPr>
          <w:rFonts w:ascii="宋体" w:hAnsi="宋体" w:hint="eastAsia"/>
          <w:sz w:val="24"/>
        </w:rPr>
      </w:pPr>
      <w:r>
        <w:rPr>
          <w:rFonts w:ascii="宋体" w:hAnsi="宋体" w:hint="eastAsia"/>
          <w:sz w:val="24"/>
        </w:rPr>
        <w:t>这句话中“的豁然开朗”和“在黑暗中摸索”形成了鲜明地对比，突出了剩余价值理论对无产阶级革命事业的指导意义。</w:t>
      </w:r>
    </w:p>
    <w:p w:rsidR="000A5304" w:rsidRDefault="000A5304" w:rsidP="00414A03">
      <w:pPr>
        <w:rPr>
          <w:rFonts w:ascii="宋体" w:hAnsi="宋体" w:hint="eastAsia"/>
          <w:sz w:val="24"/>
        </w:rPr>
      </w:pPr>
      <w:r>
        <w:rPr>
          <w:rFonts w:ascii="宋体" w:hAnsi="宋体" w:hint="eastAsia"/>
          <w:sz w:val="24"/>
        </w:rPr>
        <w:t xml:space="preserve"> （5）他对这一切毫不在意，把它们当作蛛丝一样轻轻拂去，只是在万不得已时给以回敬。        </w:t>
      </w:r>
    </w:p>
    <w:p w:rsidR="000A5304" w:rsidRDefault="000A5304" w:rsidP="00414A03">
      <w:pPr>
        <w:rPr>
          <w:rFonts w:ascii="宋体" w:hAnsi="宋体" w:hint="eastAsia"/>
          <w:sz w:val="24"/>
        </w:rPr>
      </w:pPr>
      <w:r>
        <w:rPr>
          <w:rFonts w:ascii="宋体" w:hAnsi="宋体" w:hint="eastAsia"/>
          <w:sz w:val="24"/>
        </w:rPr>
        <w:t xml:space="preserve">     这句话以形象的比喻表现了马克思的无畏气概和对政敌的极大蔑视。</w:t>
      </w:r>
    </w:p>
    <w:p w:rsidR="000A5304" w:rsidRDefault="000A5304" w:rsidP="00414A03">
      <w:pPr>
        <w:rPr>
          <w:rFonts w:ascii="宋体" w:hAnsi="宋体" w:hint="eastAsia"/>
          <w:sz w:val="24"/>
        </w:rPr>
      </w:pPr>
      <w:r>
        <w:rPr>
          <w:rFonts w:ascii="宋体" w:hAnsi="宋体" w:hint="eastAsia"/>
          <w:sz w:val="24"/>
        </w:rPr>
        <w:t xml:space="preserve">  (6)我敢大胆地说：“他可能有过许多敌人，但未必有一个私敌。</w:t>
      </w:r>
    </w:p>
    <w:p w:rsidR="000A5304" w:rsidRDefault="000A5304" w:rsidP="00414A03">
      <w:pPr>
        <w:rPr>
          <w:rFonts w:ascii="宋体" w:hAnsi="宋体" w:hint="eastAsia"/>
          <w:sz w:val="24"/>
        </w:rPr>
      </w:pPr>
      <w:r>
        <w:rPr>
          <w:rFonts w:ascii="宋体" w:hAnsi="宋体" w:hint="eastAsia"/>
          <w:sz w:val="24"/>
        </w:rPr>
        <w:t xml:space="preserve">      这句话说明马克思一生光明磊落，不谋私利。他有敌人，但都不是他的私敌，而是无产阶级的大敌。这是对马克思把毕生精力献给无产阶级解放事业的崇高精神的热烈赞扬，也是对马克思一生最好的总结。</w:t>
      </w:r>
    </w:p>
    <w:p w:rsidR="000A5304" w:rsidRDefault="000A5304" w:rsidP="00414A03">
      <w:pPr>
        <w:rPr>
          <w:rFonts w:ascii="宋体" w:hAnsi="宋体" w:hint="eastAsia"/>
          <w:color w:val="000000"/>
          <w:sz w:val="24"/>
        </w:rPr>
      </w:pPr>
    </w:p>
    <w:p w:rsidR="000A5304" w:rsidRDefault="000A5304" w:rsidP="00414A03">
      <w:pPr>
        <w:numPr>
          <w:ilvl w:val="0"/>
          <w:numId w:val="35"/>
        </w:numPr>
        <w:rPr>
          <w:rFonts w:ascii="宋体" w:hAnsi="宋体"/>
          <w:color w:val="000000"/>
          <w:sz w:val="24"/>
        </w:rPr>
      </w:pPr>
      <w:r>
        <w:rPr>
          <w:rFonts w:ascii="宋体" w:hAnsi="宋体" w:hint="eastAsia"/>
          <w:color w:val="000000"/>
          <w:sz w:val="24"/>
        </w:rPr>
        <w:t>拓展阅</w:t>
      </w:r>
      <w:r>
        <w:rPr>
          <w:rFonts w:ascii="宋体" w:hAnsi="宋体"/>
          <w:color w:val="000000"/>
          <w:sz w:val="24"/>
        </w:rPr>
        <w:t>读</w:t>
      </w:r>
      <w:r>
        <w:rPr>
          <w:rFonts w:ascii="宋体" w:hAnsi="宋体" w:hint="eastAsia"/>
          <w:color w:val="000000"/>
          <w:sz w:val="24"/>
        </w:rPr>
        <w:t>。阅读下</w:t>
      </w:r>
      <w:r>
        <w:rPr>
          <w:rFonts w:ascii="宋体" w:hAnsi="宋体"/>
          <w:color w:val="000000"/>
          <w:sz w:val="24"/>
        </w:rPr>
        <w:t xml:space="preserve">面文章，理解中心观点。 </w:t>
      </w:r>
      <w:r>
        <w:rPr>
          <w:rFonts w:ascii="宋体" w:hAnsi="宋体"/>
          <w:sz w:val="24"/>
        </w:rPr>
        <w:br/>
      </w:r>
      <w:r>
        <w:rPr>
          <w:rFonts w:ascii="宋体" w:hAnsi="宋体" w:hint="eastAsia"/>
          <w:sz w:val="24"/>
        </w:rPr>
        <w:t xml:space="preserve">      </w:t>
      </w:r>
      <w:r>
        <w:rPr>
          <w:rFonts w:ascii="宋体" w:hAnsi="宋体"/>
          <w:color w:val="000000"/>
          <w:sz w:val="24"/>
        </w:rPr>
        <w:t xml:space="preserve">《我为什么而活着》 </w:t>
      </w:r>
      <w:r>
        <w:rPr>
          <w:rFonts w:ascii="宋体" w:hAnsi="宋体" w:hint="eastAsia"/>
          <w:color w:val="000000"/>
          <w:sz w:val="24"/>
        </w:rPr>
        <w:t>——</w:t>
      </w:r>
      <w:r>
        <w:rPr>
          <w:rFonts w:ascii="宋体" w:hAnsi="宋体"/>
          <w:color w:val="000000"/>
          <w:sz w:val="24"/>
        </w:rPr>
        <w:t xml:space="preserve">—伯特兰.罗素 </w:t>
      </w:r>
      <w:r>
        <w:rPr>
          <w:rFonts w:ascii="宋体" w:hAnsi="宋体"/>
          <w:sz w:val="24"/>
        </w:rPr>
        <w:br/>
      </w:r>
      <w:r>
        <w:rPr>
          <w:rFonts w:ascii="宋体" w:hAnsi="宋体" w:hint="eastAsia"/>
          <w:sz w:val="24"/>
        </w:rPr>
        <w:t xml:space="preserve">    </w:t>
      </w:r>
      <w:r>
        <w:rPr>
          <w:rFonts w:ascii="宋体" w:hAnsi="宋体"/>
          <w:color w:val="000000"/>
          <w:sz w:val="24"/>
        </w:rPr>
        <w:t xml:space="preserve">对爱的渴望，对知识的追求，对人类苦难不可遏制的同情心，这三种纯洁而无比强烈的激情支配着我的一生。这三种激情，就象飓风一样，在深深的苦海上，肆意地把我吹来吹去，吹到濒临绝望的边缘。 </w:t>
      </w:r>
      <w:r>
        <w:rPr>
          <w:rFonts w:ascii="宋体" w:hAnsi="宋体"/>
          <w:sz w:val="24"/>
        </w:rPr>
        <w:br/>
      </w:r>
      <w:r>
        <w:rPr>
          <w:rFonts w:ascii="宋体" w:hAnsi="宋体" w:hint="eastAsia"/>
          <w:sz w:val="24"/>
        </w:rPr>
        <w:t xml:space="preserve">    </w:t>
      </w:r>
      <w:r>
        <w:rPr>
          <w:rFonts w:ascii="宋体" w:hAnsi="宋体"/>
          <w:color w:val="000000"/>
          <w:sz w:val="24"/>
        </w:rPr>
        <w:t xml:space="preserve">我寻求爱情，首先是因为它使人心醉神迷，这种陶醉是如此的美妙，使我愿意牺牲所有的余生去换取几个小时这样的欣喜。其次，我寻找爱，还因为它可以解除孤独，在可怕的孤独中，一颗颤抖的灵魂从世界的边缘看到冰冷、无底、死寂的深渊。最后，我寻找爱，还因为在爱的结合中，我看到了圣贤和诗人们想象出的天堂的前景。这就是我所寻找的，而且，虽然对人生来说似乎过于美妙，这也是我终于找到了的。 </w:t>
      </w:r>
      <w:r>
        <w:rPr>
          <w:rFonts w:ascii="宋体" w:hAnsi="宋体"/>
          <w:sz w:val="24"/>
        </w:rPr>
        <w:br/>
      </w:r>
      <w:r>
        <w:rPr>
          <w:rFonts w:ascii="宋体" w:hAnsi="宋体" w:hint="eastAsia"/>
          <w:sz w:val="24"/>
        </w:rPr>
        <w:t xml:space="preserve">   </w:t>
      </w:r>
      <w:r>
        <w:rPr>
          <w:rFonts w:ascii="宋体" w:hAnsi="宋体"/>
          <w:color w:val="000000"/>
          <w:sz w:val="24"/>
        </w:rPr>
        <w:t>我以同样的激情探索知识。我希望能够理解人类的心灵。我希望能够知道群</w:t>
      </w:r>
      <w:r>
        <w:rPr>
          <w:rFonts w:ascii="宋体" w:hAnsi="宋体"/>
          <w:color w:val="000000"/>
          <w:sz w:val="24"/>
        </w:rPr>
        <w:lastRenderedPageBreak/>
        <w:t xml:space="preserve">星为何闪烁。我试图领悟毕达哥拉斯所景仰的数字力量。在不大的一定程度上，我达到了此目的。 </w:t>
      </w:r>
      <w:r>
        <w:rPr>
          <w:rFonts w:ascii="宋体" w:hAnsi="宋体"/>
          <w:sz w:val="24"/>
        </w:rPr>
        <w:br/>
      </w:r>
      <w:r>
        <w:rPr>
          <w:rFonts w:ascii="宋体" w:hAnsi="宋体" w:hint="eastAsia"/>
          <w:sz w:val="24"/>
        </w:rPr>
        <w:t xml:space="preserve">   </w:t>
      </w:r>
      <w:r>
        <w:rPr>
          <w:rFonts w:ascii="宋体" w:hAnsi="宋体"/>
          <w:color w:val="000000"/>
          <w:sz w:val="24"/>
        </w:rPr>
        <w:t xml:space="preserve">爱情和知识，尽可能的把我引向天堂。但是同情心总把我带回尘世。痛苦呼喊的回声回荡在我的内心。忍饥挨饿的孩子，惨遭压迫者摧残的受害者，被儿女们视为可憎的负担的无助的老人，连同这整个充满了孤独、贫穷和痛苦的世界，使人类所应有的生活成为了笑柄。我渴望能够减少邪恶，但是我无能为力，而且我自己也在忍受折磨。 </w:t>
      </w:r>
      <w:r>
        <w:rPr>
          <w:rFonts w:ascii="宋体" w:hAnsi="宋体"/>
          <w:sz w:val="24"/>
        </w:rPr>
        <w:br/>
      </w:r>
      <w:r>
        <w:rPr>
          <w:rFonts w:ascii="宋体" w:hAnsi="宋体" w:hint="eastAsia"/>
          <w:sz w:val="24"/>
        </w:rPr>
        <w:t xml:space="preserve">   </w:t>
      </w:r>
      <w:r>
        <w:rPr>
          <w:rFonts w:ascii="宋体" w:hAnsi="宋体"/>
          <w:color w:val="000000"/>
          <w:sz w:val="24"/>
        </w:rPr>
        <w:t>这就是我的一生。我觉得值得为他活着。如果再给我一次机会，我会很高兴地再活它一次。</w:t>
      </w:r>
    </w:p>
    <w:p w:rsidR="000A5304" w:rsidRDefault="000A5304" w:rsidP="00414A03">
      <w:pPr>
        <w:numPr>
          <w:ilvl w:val="0"/>
          <w:numId w:val="35"/>
        </w:numPr>
      </w:pPr>
      <w:r>
        <w:rPr>
          <w:rFonts w:ascii="宋体" w:hAnsi="宋体" w:hint="eastAsia"/>
          <w:color w:val="000000"/>
          <w:sz w:val="24"/>
        </w:rPr>
        <w:t>作业布置</w:t>
      </w:r>
    </w:p>
    <w:p w:rsidR="000A5304" w:rsidRDefault="000A5304" w:rsidP="00414A03">
      <w:r>
        <w:rPr>
          <w:rFonts w:ascii="宋体" w:hAnsi="宋体" w:hint="eastAsia"/>
          <w:color w:val="000000"/>
          <w:sz w:val="24"/>
        </w:rPr>
        <w:t xml:space="preserve">   《点睛训练》基础知识部分和高考模拟部分。</w:t>
      </w:r>
    </w:p>
    <w:p w:rsidR="00D11E1E" w:rsidRPr="00875BE8" w:rsidRDefault="00D11E1E" w:rsidP="00414A03">
      <w:pPr>
        <w:rPr>
          <w:rFonts w:hint="eastAsia"/>
          <w:szCs w:val="21"/>
        </w:rPr>
      </w:pPr>
    </w:p>
    <w:sectPr w:rsidR="00D11E1E" w:rsidRPr="00875BE8">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10F" w:rsidRDefault="001E510F">
      <w:r>
        <w:separator/>
      </w:r>
    </w:p>
  </w:endnote>
  <w:endnote w:type="continuationSeparator" w:id="0">
    <w:p w:rsidR="001E510F" w:rsidRDefault="001E510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Pr="00A9077D" w:rsidRDefault="00093E2D" w:rsidP="00A9077D">
    <w:pPr>
      <w:pStyle w:val="a5"/>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DF5507">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DF5507">
      <w:rPr>
        <w:rFonts w:hint="eastAsia"/>
        <w:noProof/>
        <w:kern w:val="0"/>
        <w:szCs w:val="21"/>
      </w:rPr>
      <w:t>5</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10F" w:rsidRDefault="001E510F">
      <w:r>
        <w:separator/>
      </w:r>
    </w:p>
  </w:footnote>
  <w:footnote w:type="continuationSeparator" w:id="0">
    <w:p w:rsidR="001E510F" w:rsidRDefault="001E51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7128A4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000000A"/>
    <w:multiLevelType w:val="multilevel"/>
    <w:tmpl w:val="0000000A"/>
    <w:lvl w:ilvl="0">
      <w:start w:val="1"/>
      <w:numFmt w:val="upperLetter"/>
      <w:suff w:val="nothing"/>
      <w:lvlText w:val="%1．"/>
      <w:lvlJc w:val="left"/>
      <w:rPr>
        <w:rFonts w:ascii="Times New Roman" w:eastAsia="宋体" w:hAnsi="Times New Roman" w:cs="Times New Roman"/>
      </w:rPr>
    </w:lvl>
    <w:lvl w:ilvl="1">
      <w:start w:val="1"/>
      <w:numFmt w:val="decimal"/>
      <w:lvlText w:val=""/>
      <w:lvlJc w:val="left"/>
      <w:rPr>
        <w:rFonts w:ascii="Times New Roman" w:eastAsia="宋体" w:hAnsi="Times New Roman" w:cs="Times New Roman"/>
      </w:rPr>
    </w:lvl>
    <w:lvl w:ilvl="2">
      <w:start w:val="1"/>
      <w:numFmt w:val="decimal"/>
      <w:lvlText w:val=""/>
      <w:lvlJc w:val="left"/>
      <w:rPr>
        <w:rFonts w:ascii="Times New Roman" w:eastAsia="宋体" w:hAnsi="Times New Roman" w:cs="Times New Roman"/>
      </w:rPr>
    </w:lvl>
    <w:lvl w:ilvl="3">
      <w:start w:val="1"/>
      <w:numFmt w:val="decimal"/>
      <w:lvlText w:val=""/>
      <w:lvlJc w:val="left"/>
      <w:rPr>
        <w:rFonts w:ascii="Times New Roman" w:eastAsia="宋体" w:hAnsi="Times New Roman" w:cs="Times New Roman"/>
      </w:rPr>
    </w:lvl>
    <w:lvl w:ilvl="4">
      <w:start w:val="1"/>
      <w:numFmt w:val="decimal"/>
      <w:lvlText w:val=""/>
      <w:lvlJc w:val="left"/>
      <w:rPr>
        <w:rFonts w:ascii="Times New Roman" w:eastAsia="宋体" w:hAnsi="Times New Roman" w:cs="Times New Roman"/>
      </w:rPr>
    </w:lvl>
    <w:lvl w:ilvl="5">
      <w:start w:val="1"/>
      <w:numFmt w:val="decimal"/>
      <w:lvlText w:val=""/>
      <w:lvlJc w:val="left"/>
      <w:rPr>
        <w:rFonts w:ascii="Times New Roman" w:eastAsia="宋体" w:hAnsi="Times New Roman" w:cs="Times New Roman"/>
      </w:rPr>
    </w:lvl>
    <w:lvl w:ilvl="6">
      <w:start w:val="1"/>
      <w:numFmt w:val="decimal"/>
      <w:lvlText w:val=""/>
      <w:lvlJc w:val="left"/>
      <w:rPr>
        <w:rFonts w:ascii="Times New Roman" w:eastAsia="宋体" w:hAnsi="Times New Roman" w:cs="Times New Roman"/>
      </w:rPr>
    </w:lvl>
    <w:lvl w:ilvl="7">
      <w:start w:val="1"/>
      <w:numFmt w:val="decimal"/>
      <w:lvlText w:val=""/>
      <w:lvlJc w:val="left"/>
      <w:rPr>
        <w:rFonts w:ascii="Times New Roman" w:eastAsia="宋体" w:hAnsi="Times New Roman" w:cs="Times New Roman"/>
      </w:rPr>
    </w:lvl>
    <w:lvl w:ilvl="8">
      <w:start w:val="1"/>
      <w:numFmt w:val="decimal"/>
      <w:lvlText w:val=""/>
      <w:lvlJc w:val="left"/>
      <w:rPr>
        <w:rFonts w:ascii="Times New Roman" w:eastAsia="宋体" w:hAnsi="Times New Roman" w:cs="Times New Roman"/>
      </w:rPr>
    </w:lvl>
  </w:abstractNum>
  <w:abstractNum w:abstractNumId="2">
    <w:nsid w:val="00000013"/>
    <w:multiLevelType w:val="singleLevel"/>
    <w:tmpl w:val="00000013"/>
    <w:lvl w:ilvl="0">
      <w:start w:val="4"/>
      <w:numFmt w:val="chineseCounting"/>
      <w:suff w:val="nothing"/>
      <w:lvlText w:val="%1、"/>
      <w:lvlJc w:val="left"/>
    </w:lvl>
  </w:abstractNum>
  <w:abstractNum w:abstractNumId="3">
    <w:nsid w:val="1F43181F"/>
    <w:multiLevelType w:val="hybridMultilevel"/>
    <w:tmpl w:val="EA36AA84"/>
    <w:lvl w:ilvl="0" w:tplc="51B888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DBF4725"/>
    <w:multiLevelType w:val="multilevel"/>
    <w:tmpl w:val="2DBF4725"/>
    <w:lvl w:ilvl="0">
      <w:start w:val="1"/>
      <w:numFmt w:val="decimal"/>
      <w:lvlText w:val="（%1）"/>
      <w:lvlJc w:val="left"/>
      <w:pPr>
        <w:ind w:left="1065" w:hanging="72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abstractNum w:abstractNumId="5">
    <w:nsid w:val="3CD73DF4"/>
    <w:multiLevelType w:val="hybridMultilevel"/>
    <w:tmpl w:val="842647D2"/>
    <w:lvl w:ilvl="0" w:tplc="F906E018">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34856FF"/>
    <w:multiLevelType w:val="multilevel"/>
    <w:tmpl w:val="434856FF"/>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B12877"/>
    <w:multiLevelType w:val="multilevel"/>
    <w:tmpl w:val="43B128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1EE4E6"/>
    <w:multiLevelType w:val="singleLevel"/>
    <w:tmpl w:val="531EE4E6"/>
    <w:lvl w:ilvl="0">
      <w:start w:val="8"/>
      <w:numFmt w:val="decimal"/>
      <w:suff w:val="nothing"/>
      <w:lvlText w:val="%1."/>
      <w:lvlJc w:val="left"/>
    </w:lvl>
  </w:abstractNum>
  <w:abstractNum w:abstractNumId="9">
    <w:nsid w:val="532046BD"/>
    <w:multiLevelType w:val="singleLevel"/>
    <w:tmpl w:val="532046BD"/>
    <w:lvl w:ilvl="0">
      <w:start w:val="1"/>
      <w:numFmt w:val="decimal"/>
      <w:suff w:val="nothing"/>
      <w:lvlText w:val="%1."/>
      <w:lvlJc w:val="left"/>
    </w:lvl>
  </w:abstractNum>
  <w:abstractNum w:abstractNumId="10">
    <w:nsid w:val="532047E8"/>
    <w:multiLevelType w:val="singleLevel"/>
    <w:tmpl w:val="532047E8"/>
    <w:lvl w:ilvl="0">
      <w:start w:val="2"/>
      <w:numFmt w:val="decimal"/>
      <w:suff w:val="nothing"/>
      <w:lvlText w:val="%1."/>
      <w:lvlJc w:val="left"/>
    </w:lvl>
  </w:abstractNum>
  <w:abstractNum w:abstractNumId="11">
    <w:nsid w:val="539A4AED"/>
    <w:multiLevelType w:val="singleLevel"/>
    <w:tmpl w:val="539A4AED"/>
    <w:lvl w:ilvl="0">
      <w:start w:val="2"/>
      <w:numFmt w:val="chineseCounting"/>
      <w:suff w:val="nothing"/>
      <w:lvlText w:val="%1、"/>
      <w:lvlJc w:val="left"/>
    </w:lvl>
  </w:abstractNum>
  <w:abstractNum w:abstractNumId="12">
    <w:nsid w:val="539A4B6A"/>
    <w:multiLevelType w:val="singleLevel"/>
    <w:tmpl w:val="539A4B6A"/>
    <w:lvl w:ilvl="0">
      <w:start w:val="3"/>
      <w:numFmt w:val="chineseCounting"/>
      <w:suff w:val="nothing"/>
      <w:lvlText w:val="%1、"/>
      <w:lvlJc w:val="left"/>
    </w:lvl>
  </w:abstractNum>
  <w:abstractNum w:abstractNumId="13">
    <w:nsid w:val="539A4BB0"/>
    <w:multiLevelType w:val="singleLevel"/>
    <w:tmpl w:val="539A4BB0"/>
    <w:lvl w:ilvl="0">
      <w:start w:val="4"/>
      <w:numFmt w:val="chineseCounting"/>
      <w:suff w:val="nothing"/>
      <w:lvlText w:val="%1、"/>
      <w:lvlJc w:val="left"/>
    </w:lvl>
  </w:abstractNum>
  <w:abstractNum w:abstractNumId="14">
    <w:nsid w:val="539A4E7B"/>
    <w:multiLevelType w:val="singleLevel"/>
    <w:tmpl w:val="539A4E7B"/>
    <w:lvl w:ilvl="0">
      <w:start w:val="1"/>
      <w:numFmt w:val="decimal"/>
      <w:suff w:val="nothing"/>
      <w:lvlText w:val="%1、"/>
      <w:lvlJc w:val="left"/>
    </w:lvl>
  </w:abstractNum>
  <w:abstractNum w:abstractNumId="15">
    <w:nsid w:val="539A4F0B"/>
    <w:multiLevelType w:val="singleLevel"/>
    <w:tmpl w:val="539A4F0B"/>
    <w:lvl w:ilvl="0">
      <w:start w:val="2"/>
      <w:numFmt w:val="decimal"/>
      <w:suff w:val="nothing"/>
      <w:lvlText w:val="（%1）"/>
      <w:lvlJc w:val="left"/>
    </w:lvl>
  </w:abstractNum>
  <w:abstractNum w:abstractNumId="16">
    <w:nsid w:val="539A4F6E"/>
    <w:multiLevelType w:val="singleLevel"/>
    <w:tmpl w:val="539A4F6E"/>
    <w:lvl w:ilvl="0">
      <w:start w:val="2"/>
      <w:numFmt w:val="chineseCounting"/>
      <w:suff w:val="nothing"/>
      <w:lvlText w:val="（%1）"/>
      <w:lvlJc w:val="left"/>
    </w:lvl>
  </w:abstractNum>
  <w:abstractNum w:abstractNumId="17">
    <w:nsid w:val="539A579A"/>
    <w:multiLevelType w:val="singleLevel"/>
    <w:tmpl w:val="539A579A"/>
    <w:lvl w:ilvl="0">
      <w:start w:val="3"/>
      <w:numFmt w:val="chineseCounting"/>
      <w:suff w:val="nothing"/>
      <w:lvlText w:val="（%1）"/>
      <w:lvlJc w:val="left"/>
    </w:lvl>
  </w:abstractNum>
  <w:abstractNum w:abstractNumId="18">
    <w:nsid w:val="539A57CF"/>
    <w:multiLevelType w:val="singleLevel"/>
    <w:tmpl w:val="539A57CF"/>
    <w:lvl w:ilvl="0">
      <w:start w:val="6"/>
      <w:numFmt w:val="chineseCounting"/>
      <w:suff w:val="nothing"/>
      <w:lvlText w:val="%1、"/>
      <w:lvlJc w:val="left"/>
    </w:lvl>
  </w:abstractNum>
  <w:abstractNum w:abstractNumId="19">
    <w:nsid w:val="539A58EA"/>
    <w:multiLevelType w:val="singleLevel"/>
    <w:tmpl w:val="539A58EA"/>
    <w:lvl w:ilvl="0">
      <w:start w:val="7"/>
      <w:numFmt w:val="chineseCounting"/>
      <w:suff w:val="nothing"/>
      <w:lvlText w:val="%1、"/>
      <w:lvlJc w:val="left"/>
    </w:lvl>
  </w:abstractNum>
  <w:abstractNum w:abstractNumId="20">
    <w:nsid w:val="539A6687"/>
    <w:multiLevelType w:val="singleLevel"/>
    <w:tmpl w:val="539A6687"/>
    <w:lvl w:ilvl="0">
      <w:start w:val="8"/>
      <w:numFmt w:val="chineseCounting"/>
      <w:suff w:val="nothing"/>
      <w:lvlText w:val="%1、"/>
      <w:lvlJc w:val="left"/>
    </w:lvl>
  </w:abstractNum>
  <w:abstractNum w:abstractNumId="21">
    <w:nsid w:val="539A6C6D"/>
    <w:multiLevelType w:val="singleLevel"/>
    <w:tmpl w:val="539A6C6D"/>
    <w:lvl w:ilvl="0">
      <w:start w:val="5"/>
      <w:numFmt w:val="decimal"/>
      <w:suff w:val="nothing"/>
      <w:lvlText w:val="%1."/>
      <w:lvlJc w:val="left"/>
    </w:lvl>
  </w:abstractNum>
  <w:abstractNum w:abstractNumId="22">
    <w:nsid w:val="539FFB6F"/>
    <w:multiLevelType w:val="singleLevel"/>
    <w:tmpl w:val="539FFB6F"/>
    <w:lvl w:ilvl="0">
      <w:start w:val="22"/>
      <w:numFmt w:val="decimal"/>
      <w:suff w:val="nothing"/>
      <w:lvlText w:val="%1."/>
      <w:lvlJc w:val="left"/>
    </w:lvl>
  </w:abstractNum>
  <w:abstractNum w:abstractNumId="23">
    <w:nsid w:val="53AA991E"/>
    <w:multiLevelType w:val="singleLevel"/>
    <w:tmpl w:val="53AA991E"/>
    <w:lvl w:ilvl="0">
      <w:start w:val="12"/>
      <w:numFmt w:val="decimal"/>
      <w:suff w:val="nothing"/>
      <w:lvlText w:val="%1."/>
      <w:lvlJc w:val="left"/>
    </w:lvl>
  </w:abstractNum>
  <w:abstractNum w:abstractNumId="24">
    <w:nsid w:val="53B4019E"/>
    <w:multiLevelType w:val="singleLevel"/>
    <w:tmpl w:val="53B4019E"/>
    <w:lvl w:ilvl="0">
      <w:start w:val="1"/>
      <w:numFmt w:val="decimal"/>
      <w:suff w:val="nothing"/>
      <w:lvlText w:val="%1、"/>
      <w:lvlJc w:val="left"/>
    </w:lvl>
  </w:abstractNum>
  <w:abstractNum w:abstractNumId="25">
    <w:nsid w:val="53B401CD"/>
    <w:multiLevelType w:val="singleLevel"/>
    <w:tmpl w:val="53B401CD"/>
    <w:lvl w:ilvl="0">
      <w:start w:val="7"/>
      <w:numFmt w:val="decimal"/>
      <w:suff w:val="nothing"/>
      <w:lvlText w:val="%1、"/>
      <w:lvlJc w:val="left"/>
    </w:lvl>
  </w:abstractNum>
  <w:abstractNum w:abstractNumId="26">
    <w:nsid w:val="53B402CD"/>
    <w:multiLevelType w:val="singleLevel"/>
    <w:tmpl w:val="53B402CD"/>
    <w:lvl w:ilvl="0">
      <w:start w:val="11"/>
      <w:numFmt w:val="decimal"/>
      <w:suff w:val="nothing"/>
      <w:lvlText w:val="%1、"/>
      <w:lvlJc w:val="left"/>
    </w:lvl>
  </w:abstractNum>
  <w:abstractNum w:abstractNumId="27">
    <w:nsid w:val="53B40424"/>
    <w:multiLevelType w:val="singleLevel"/>
    <w:tmpl w:val="53B40424"/>
    <w:lvl w:ilvl="0">
      <w:start w:val="3"/>
      <w:numFmt w:val="decimal"/>
      <w:suff w:val="nothing"/>
      <w:lvlText w:val="（%1）"/>
      <w:lvlJc w:val="left"/>
    </w:lvl>
  </w:abstractNum>
  <w:abstractNum w:abstractNumId="28">
    <w:nsid w:val="53B4052E"/>
    <w:multiLevelType w:val="singleLevel"/>
    <w:tmpl w:val="53B4052E"/>
    <w:lvl w:ilvl="0">
      <w:start w:val="12"/>
      <w:numFmt w:val="decimal"/>
      <w:suff w:val="nothing"/>
      <w:lvlText w:val="%1、"/>
      <w:lvlJc w:val="left"/>
    </w:lvl>
  </w:abstractNum>
  <w:abstractNum w:abstractNumId="29">
    <w:nsid w:val="53B40558"/>
    <w:multiLevelType w:val="singleLevel"/>
    <w:tmpl w:val="53B40558"/>
    <w:lvl w:ilvl="0">
      <w:start w:val="2"/>
      <w:numFmt w:val="decimal"/>
      <w:suff w:val="nothing"/>
      <w:lvlText w:val="（%1）"/>
      <w:lvlJc w:val="left"/>
    </w:lvl>
  </w:abstractNum>
  <w:abstractNum w:abstractNumId="30">
    <w:nsid w:val="53B40654"/>
    <w:multiLevelType w:val="singleLevel"/>
    <w:tmpl w:val="53B40654"/>
    <w:lvl w:ilvl="0">
      <w:start w:val="13"/>
      <w:numFmt w:val="decimal"/>
      <w:suff w:val="nothing"/>
      <w:lvlText w:val="%1、"/>
      <w:lvlJc w:val="left"/>
    </w:lvl>
  </w:abstractNum>
  <w:abstractNum w:abstractNumId="31">
    <w:nsid w:val="53B4069D"/>
    <w:multiLevelType w:val="singleLevel"/>
    <w:tmpl w:val="53B4069D"/>
    <w:lvl w:ilvl="0">
      <w:start w:val="17"/>
      <w:numFmt w:val="decimal"/>
      <w:suff w:val="nothing"/>
      <w:lvlText w:val="%1、"/>
      <w:lvlJc w:val="left"/>
    </w:lvl>
  </w:abstractNum>
  <w:abstractNum w:abstractNumId="32">
    <w:nsid w:val="59A2739F"/>
    <w:multiLevelType w:val="hybridMultilevel"/>
    <w:tmpl w:val="70944A42"/>
    <w:lvl w:ilvl="0" w:tplc="D00261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D056256"/>
    <w:multiLevelType w:val="multilevel"/>
    <w:tmpl w:val="5D056256"/>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338068D"/>
    <w:multiLevelType w:val="hybridMultilevel"/>
    <w:tmpl w:val="A95005DA"/>
    <w:lvl w:ilvl="0" w:tplc="0F9646D4">
      <w:start w:val="3"/>
      <w:numFmt w:val="japaneseCounting"/>
      <w:lvlText w:val="%1、"/>
      <w:lvlJc w:val="left"/>
      <w:pPr>
        <w:tabs>
          <w:tab w:val="num" w:pos="432"/>
        </w:tabs>
        <w:ind w:left="432" w:hanging="43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7"/>
  </w:num>
  <w:num w:numId="4">
    <w:abstractNumId w:val="23"/>
  </w:num>
  <w:num w:numId="5">
    <w:abstractNumId w:val="22"/>
  </w:num>
  <w:num w:numId="6">
    <w:abstractNumId w:val="18"/>
  </w:num>
  <w:num w:numId="7">
    <w:abstractNumId w:val="2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10"/>
  </w:num>
  <w:num w:numId="14">
    <w:abstractNumId w:val="8"/>
  </w:num>
  <w:num w:numId="15">
    <w:abstractNumId w:val="6"/>
  </w:num>
  <w:num w:numId="16">
    <w:abstractNumId w:val="4"/>
  </w:num>
  <w:num w:numId="17">
    <w:abstractNumId w:val="33"/>
  </w:num>
  <w:num w:numId="18">
    <w:abstractNumId w:val="24"/>
  </w:num>
  <w:num w:numId="19">
    <w:abstractNumId w:val="25"/>
  </w:num>
  <w:num w:numId="20">
    <w:abstractNumId w:val="26"/>
  </w:num>
  <w:num w:numId="21">
    <w:abstractNumId w:val="27"/>
  </w:num>
  <w:num w:numId="22">
    <w:abstractNumId w:val="28"/>
  </w:num>
  <w:num w:numId="23">
    <w:abstractNumId w:val="29"/>
  </w:num>
  <w:num w:numId="24">
    <w:abstractNumId w:val="30"/>
  </w:num>
  <w:num w:numId="25">
    <w:abstractNumId w:val="31"/>
  </w:num>
  <w:num w:numId="26">
    <w:abstractNumId w:val="32"/>
  </w:num>
  <w:num w:numId="27">
    <w:abstractNumId w:val="11"/>
  </w:num>
  <w:num w:numId="28">
    <w:abstractNumId w:val="12"/>
  </w:num>
  <w:num w:numId="29">
    <w:abstractNumId w:val="13"/>
  </w:num>
  <w:num w:numId="30">
    <w:abstractNumId w:val="14"/>
  </w:num>
  <w:num w:numId="31">
    <w:abstractNumId w:val="15"/>
  </w:num>
  <w:num w:numId="32">
    <w:abstractNumId w:val="16"/>
  </w:num>
  <w:num w:numId="33">
    <w:abstractNumId w:val="17"/>
  </w:num>
  <w:num w:numId="34">
    <w:abstractNumId w:val="19"/>
  </w:num>
  <w:num w:numId="35">
    <w:abstractNumId w:val="2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01AB1"/>
    <w:rsid w:val="00007344"/>
    <w:rsid w:val="00010AE7"/>
    <w:rsid w:val="00014936"/>
    <w:rsid w:val="00016F53"/>
    <w:rsid w:val="0001720E"/>
    <w:rsid w:val="00021F71"/>
    <w:rsid w:val="00026C10"/>
    <w:rsid w:val="00031079"/>
    <w:rsid w:val="000376E3"/>
    <w:rsid w:val="00044F75"/>
    <w:rsid w:val="000466C9"/>
    <w:rsid w:val="00055451"/>
    <w:rsid w:val="00065A54"/>
    <w:rsid w:val="00066EFC"/>
    <w:rsid w:val="00073901"/>
    <w:rsid w:val="00074750"/>
    <w:rsid w:val="00084C09"/>
    <w:rsid w:val="0008745D"/>
    <w:rsid w:val="00090626"/>
    <w:rsid w:val="00092C1F"/>
    <w:rsid w:val="00093A58"/>
    <w:rsid w:val="00093E2D"/>
    <w:rsid w:val="00096EC0"/>
    <w:rsid w:val="000A5304"/>
    <w:rsid w:val="000A6A38"/>
    <w:rsid w:val="000B0440"/>
    <w:rsid w:val="000B1BCA"/>
    <w:rsid w:val="000B2BAB"/>
    <w:rsid w:val="000C275D"/>
    <w:rsid w:val="000C7524"/>
    <w:rsid w:val="000D0ECB"/>
    <w:rsid w:val="000E0CF4"/>
    <w:rsid w:val="000E4994"/>
    <w:rsid w:val="000F0C45"/>
    <w:rsid w:val="000F4076"/>
    <w:rsid w:val="00106E1C"/>
    <w:rsid w:val="00116C53"/>
    <w:rsid w:val="00117962"/>
    <w:rsid w:val="00127D75"/>
    <w:rsid w:val="0013089A"/>
    <w:rsid w:val="00133D67"/>
    <w:rsid w:val="00133DD1"/>
    <w:rsid w:val="001353AC"/>
    <w:rsid w:val="0013544E"/>
    <w:rsid w:val="00147F2F"/>
    <w:rsid w:val="001533C3"/>
    <w:rsid w:val="0015558F"/>
    <w:rsid w:val="001566B2"/>
    <w:rsid w:val="00163C39"/>
    <w:rsid w:val="00166339"/>
    <w:rsid w:val="0018366F"/>
    <w:rsid w:val="0019246B"/>
    <w:rsid w:val="00195DF3"/>
    <w:rsid w:val="001A5A03"/>
    <w:rsid w:val="001A5BA9"/>
    <w:rsid w:val="001A6B83"/>
    <w:rsid w:val="001C0DFA"/>
    <w:rsid w:val="001C6682"/>
    <w:rsid w:val="001D007C"/>
    <w:rsid w:val="001D3C8A"/>
    <w:rsid w:val="001E1721"/>
    <w:rsid w:val="001E3EBB"/>
    <w:rsid w:val="001E483A"/>
    <w:rsid w:val="001E510F"/>
    <w:rsid w:val="001F161E"/>
    <w:rsid w:val="001F4487"/>
    <w:rsid w:val="00200EBB"/>
    <w:rsid w:val="00202608"/>
    <w:rsid w:val="00206AEC"/>
    <w:rsid w:val="002070E0"/>
    <w:rsid w:val="002116D0"/>
    <w:rsid w:val="00223220"/>
    <w:rsid w:val="00230D78"/>
    <w:rsid w:val="002323CE"/>
    <w:rsid w:val="00237A43"/>
    <w:rsid w:val="00242BD5"/>
    <w:rsid w:val="002448D3"/>
    <w:rsid w:val="0025041B"/>
    <w:rsid w:val="002604EA"/>
    <w:rsid w:val="0026482F"/>
    <w:rsid w:val="002658C3"/>
    <w:rsid w:val="00275D69"/>
    <w:rsid w:val="002806EA"/>
    <w:rsid w:val="00295029"/>
    <w:rsid w:val="002A2291"/>
    <w:rsid w:val="002A7CB3"/>
    <w:rsid w:val="002A7F94"/>
    <w:rsid w:val="002B0279"/>
    <w:rsid w:val="002B3DE2"/>
    <w:rsid w:val="002B52EF"/>
    <w:rsid w:val="002C4E57"/>
    <w:rsid w:val="002C758C"/>
    <w:rsid w:val="002D2BA5"/>
    <w:rsid w:val="002E163A"/>
    <w:rsid w:val="002E34A7"/>
    <w:rsid w:val="002E7E86"/>
    <w:rsid w:val="00303596"/>
    <w:rsid w:val="00304768"/>
    <w:rsid w:val="00311168"/>
    <w:rsid w:val="003253DE"/>
    <w:rsid w:val="00325766"/>
    <w:rsid w:val="003263A9"/>
    <w:rsid w:val="00327599"/>
    <w:rsid w:val="003527A0"/>
    <w:rsid w:val="00354B24"/>
    <w:rsid w:val="003632E9"/>
    <w:rsid w:val="003641F9"/>
    <w:rsid w:val="00371D77"/>
    <w:rsid w:val="0037520F"/>
    <w:rsid w:val="003772AF"/>
    <w:rsid w:val="0038043E"/>
    <w:rsid w:val="003877DE"/>
    <w:rsid w:val="00387FB8"/>
    <w:rsid w:val="003913F4"/>
    <w:rsid w:val="00394ED5"/>
    <w:rsid w:val="0039620E"/>
    <w:rsid w:val="003A0117"/>
    <w:rsid w:val="003A05CE"/>
    <w:rsid w:val="003A38F6"/>
    <w:rsid w:val="003C0405"/>
    <w:rsid w:val="003D0B4E"/>
    <w:rsid w:val="003D651E"/>
    <w:rsid w:val="003D7194"/>
    <w:rsid w:val="003E4C30"/>
    <w:rsid w:val="003E57DD"/>
    <w:rsid w:val="003F372E"/>
    <w:rsid w:val="003F69FB"/>
    <w:rsid w:val="003F7772"/>
    <w:rsid w:val="00414A03"/>
    <w:rsid w:val="0042043B"/>
    <w:rsid w:val="00430A91"/>
    <w:rsid w:val="00431EA3"/>
    <w:rsid w:val="004327C9"/>
    <w:rsid w:val="0044067A"/>
    <w:rsid w:val="00443A25"/>
    <w:rsid w:val="00450156"/>
    <w:rsid w:val="004555BC"/>
    <w:rsid w:val="00460EEE"/>
    <w:rsid w:val="004623F4"/>
    <w:rsid w:val="0046375E"/>
    <w:rsid w:val="0046591D"/>
    <w:rsid w:val="00471219"/>
    <w:rsid w:val="0047361E"/>
    <w:rsid w:val="00473CBE"/>
    <w:rsid w:val="00474580"/>
    <w:rsid w:val="00480A5A"/>
    <w:rsid w:val="004831E8"/>
    <w:rsid w:val="0049094C"/>
    <w:rsid w:val="00496729"/>
    <w:rsid w:val="004A2EF6"/>
    <w:rsid w:val="004A5C4C"/>
    <w:rsid w:val="004A6DD5"/>
    <w:rsid w:val="004B214F"/>
    <w:rsid w:val="004B4848"/>
    <w:rsid w:val="004B4E85"/>
    <w:rsid w:val="004C2C84"/>
    <w:rsid w:val="004C4324"/>
    <w:rsid w:val="004C6DE0"/>
    <w:rsid w:val="004D4768"/>
    <w:rsid w:val="004D530D"/>
    <w:rsid w:val="004D5C74"/>
    <w:rsid w:val="004E37BA"/>
    <w:rsid w:val="004E7FD6"/>
    <w:rsid w:val="004F2655"/>
    <w:rsid w:val="004F4592"/>
    <w:rsid w:val="00506ED5"/>
    <w:rsid w:val="005075DF"/>
    <w:rsid w:val="0052014B"/>
    <w:rsid w:val="00523123"/>
    <w:rsid w:val="005352F7"/>
    <w:rsid w:val="005400C3"/>
    <w:rsid w:val="00541401"/>
    <w:rsid w:val="00541FA5"/>
    <w:rsid w:val="0055008C"/>
    <w:rsid w:val="005511D4"/>
    <w:rsid w:val="005805B4"/>
    <w:rsid w:val="00582460"/>
    <w:rsid w:val="00583BAC"/>
    <w:rsid w:val="00590AB9"/>
    <w:rsid w:val="0059741D"/>
    <w:rsid w:val="005A4B4D"/>
    <w:rsid w:val="005A5D4C"/>
    <w:rsid w:val="005B3FA3"/>
    <w:rsid w:val="005B570D"/>
    <w:rsid w:val="005B7396"/>
    <w:rsid w:val="005C2B88"/>
    <w:rsid w:val="005C47FB"/>
    <w:rsid w:val="005C561A"/>
    <w:rsid w:val="005C668C"/>
    <w:rsid w:val="005C78C7"/>
    <w:rsid w:val="005D1212"/>
    <w:rsid w:val="005D192B"/>
    <w:rsid w:val="005D30B0"/>
    <w:rsid w:val="005D5C1E"/>
    <w:rsid w:val="005D6F1B"/>
    <w:rsid w:val="005E199E"/>
    <w:rsid w:val="005F329D"/>
    <w:rsid w:val="005F54D5"/>
    <w:rsid w:val="00600B35"/>
    <w:rsid w:val="00600FAF"/>
    <w:rsid w:val="006011F8"/>
    <w:rsid w:val="00604C96"/>
    <w:rsid w:val="00611B8C"/>
    <w:rsid w:val="006202FE"/>
    <w:rsid w:val="00620957"/>
    <w:rsid w:val="00624780"/>
    <w:rsid w:val="006265E8"/>
    <w:rsid w:val="00630494"/>
    <w:rsid w:val="006311BC"/>
    <w:rsid w:val="00637983"/>
    <w:rsid w:val="00643783"/>
    <w:rsid w:val="0064494F"/>
    <w:rsid w:val="006456A9"/>
    <w:rsid w:val="00647015"/>
    <w:rsid w:val="006601E2"/>
    <w:rsid w:val="0067354D"/>
    <w:rsid w:val="00681359"/>
    <w:rsid w:val="00683E5E"/>
    <w:rsid w:val="00686A2A"/>
    <w:rsid w:val="00686E66"/>
    <w:rsid w:val="006B666E"/>
    <w:rsid w:val="006C534D"/>
    <w:rsid w:val="006C5AA7"/>
    <w:rsid w:val="006C62BE"/>
    <w:rsid w:val="006C692A"/>
    <w:rsid w:val="006D0470"/>
    <w:rsid w:val="006D39E0"/>
    <w:rsid w:val="006D44FE"/>
    <w:rsid w:val="006E02B8"/>
    <w:rsid w:val="006E483C"/>
    <w:rsid w:val="006E62A8"/>
    <w:rsid w:val="006E66E8"/>
    <w:rsid w:val="006F7CCB"/>
    <w:rsid w:val="007016AC"/>
    <w:rsid w:val="007070CF"/>
    <w:rsid w:val="00711ABA"/>
    <w:rsid w:val="00713D6F"/>
    <w:rsid w:val="00713F33"/>
    <w:rsid w:val="00731ACB"/>
    <w:rsid w:val="007450ED"/>
    <w:rsid w:val="007500E3"/>
    <w:rsid w:val="00755253"/>
    <w:rsid w:val="00760449"/>
    <w:rsid w:val="00762DDA"/>
    <w:rsid w:val="00772896"/>
    <w:rsid w:val="00775876"/>
    <w:rsid w:val="00777E18"/>
    <w:rsid w:val="00783277"/>
    <w:rsid w:val="00792A66"/>
    <w:rsid w:val="00797377"/>
    <w:rsid w:val="007A6652"/>
    <w:rsid w:val="007B03A8"/>
    <w:rsid w:val="007B11DD"/>
    <w:rsid w:val="007B1714"/>
    <w:rsid w:val="007B24E4"/>
    <w:rsid w:val="007B4429"/>
    <w:rsid w:val="007C3998"/>
    <w:rsid w:val="007C4111"/>
    <w:rsid w:val="007C48C3"/>
    <w:rsid w:val="007C792F"/>
    <w:rsid w:val="007D6D04"/>
    <w:rsid w:val="007D7295"/>
    <w:rsid w:val="007E01E1"/>
    <w:rsid w:val="007E47A9"/>
    <w:rsid w:val="007E67BE"/>
    <w:rsid w:val="007F31C2"/>
    <w:rsid w:val="0080173F"/>
    <w:rsid w:val="00802D81"/>
    <w:rsid w:val="008065B9"/>
    <w:rsid w:val="00814470"/>
    <w:rsid w:val="00825DA9"/>
    <w:rsid w:val="0083193E"/>
    <w:rsid w:val="0083300C"/>
    <w:rsid w:val="0084746C"/>
    <w:rsid w:val="008508B8"/>
    <w:rsid w:val="00851F0B"/>
    <w:rsid w:val="008529FA"/>
    <w:rsid w:val="00854C66"/>
    <w:rsid w:val="00857002"/>
    <w:rsid w:val="008609B6"/>
    <w:rsid w:val="00863D31"/>
    <w:rsid w:val="008647E4"/>
    <w:rsid w:val="00871962"/>
    <w:rsid w:val="008724EA"/>
    <w:rsid w:val="00875BE8"/>
    <w:rsid w:val="008842C0"/>
    <w:rsid w:val="00887BA5"/>
    <w:rsid w:val="008959DD"/>
    <w:rsid w:val="00897657"/>
    <w:rsid w:val="008A23C3"/>
    <w:rsid w:val="008A3C49"/>
    <w:rsid w:val="008B2EEA"/>
    <w:rsid w:val="008B3977"/>
    <w:rsid w:val="008C2D83"/>
    <w:rsid w:val="008C59B4"/>
    <w:rsid w:val="008E56A5"/>
    <w:rsid w:val="008F51A5"/>
    <w:rsid w:val="008F5377"/>
    <w:rsid w:val="008F6686"/>
    <w:rsid w:val="008F66B9"/>
    <w:rsid w:val="0090046E"/>
    <w:rsid w:val="00901498"/>
    <w:rsid w:val="00901E6B"/>
    <w:rsid w:val="00902D9B"/>
    <w:rsid w:val="009033DD"/>
    <w:rsid w:val="00905DA8"/>
    <w:rsid w:val="00913D12"/>
    <w:rsid w:val="00922671"/>
    <w:rsid w:val="009236AD"/>
    <w:rsid w:val="00924E0F"/>
    <w:rsid w:val="00925BDB"/>
    <w:rsid w:val="00932713"/>
    <w:rsid w:val="0093391D"/>
    <w:rsid w:val="0094341A"/>
    <w:rsid w:val="00951D6F"/>
    <w:rsid w:val="00953BB6"/>
    <w:rsid w:val="00957A9F"/>
    <w:rsid w:val="00957B82"/>
    <w:rsid w:val="00967826"/>
    <w:rsid w:val="00970420"/>
    <w:rsid w:val="00970EE7"/>
    <w:rsid w:val="0097106F"/>
    <w:rsid w:val="00972883"/>
    <w:rsid w:val="0098464D"/>
    <w:rsid w:val="009847FC"/>
    <w:rsid w:val="00985ECA"/>
    <w:rsid w:val="009A0BE7"/>
    <w:rsid w:val="009A4ECF"/>
    <w:rsid w:val="009A6F50"/>
    <w:rsid w:val="009A7630"/>
    <w:rsid w:val="009B0876"/>
    <w:rsid w:val="009B09D9"/>
    <w:rsid w:val="009B0FB9"/>
    <w:rsid w:val="009D188F"/>
    <w:rsid w:val="009E5C4D"/>
    <w:rsid w:val="009E687B"/>
    <w:rsid w:val="009F020E"/>
    <w:rsid w:val="009F132E"/>
    <w:rsid w:val="00A00530"/>
    <w:rsid w:val="00A01621"/>
    <w:rsid w:val="00A03076"/>
    <w:rsid w:val="00A07265"/>
    <w:rsid w:val="00A1480B"/>
    <w:rsid w:val="00A24961"/>
    <w:rsid w:val="00A32892"/>
    <w:rsid w:val="00A343BB"/>
    <w:rsid w:val="00A4160F"/>
    <w:rsid w:val="00A46ED0"/>
    <w:rsid w:val="00A5042A"/>
    <w:rsid w:val="00A530C4"/>
    <w:rsid w:val="00A53CB1"/>
    <w:rsid w:val="00A6483A"/>
    <w:rsid w:val="00A7532C"/>
    <w:rsid w:val="00A82F4D"/>
    <w:rsid w:val="00A83652"/>
    <w:rsid w:val="00A86150"/>
    <w:rsid w:val="00A87803"/>
    <w:rsid w:val="00A9077D"/>
    <w:rsid w:val="00A93283"/>
    <w:rsid w:val="00AA0F40"/>
    <w:rsid w:val="00AA2887"/>
    <w:rsid w:val="00AA3B9B"/>
    <w:rsid w:val="00AA541B"/>
    <w:rsid w:val="00AA5DF3"/>
    <w:rsid w:val="00AB16C9"/>
    <w:rsid w:val="00AB2FC5"/>
    <w:rsid w:val="00AB6963"/>
    <w:rsid w:val="00AC2202"/>
    <w:rsid w:val="00AC2868"/>
    <w:rsid w:val="00AC5235"/>
    <w:rsid w:val="00AC5D89"/>
    <w:rsid w:val="00AD188D"/>
    <w:rsid w:val="00AD2728"/>
    <w:rsid w:val="00AD4346"/>
    <w:rsid w:val="00AE0335"/>
    <w:rsid w:val="00AE74E5"/>
    <w:rsid w:val="00AF0DA1"/>
    <w:rsid w:val="00AF1147"/>
    <w:rsid w:val="00AF3C78"/>
    <w:rsid w:val="00AF7CE5"/>
    <w:rsid w:val="00B03522"/>
    <w:rsid w:val="00B040B3"/>
    <w:rsid w:val="00B10425"/>
    <w:rsid w:val="00B130A9"/>
    <w:rsid w:val="00B17DC3"/>
    <w:rsid w:val="00B23741"/>
    <w:rsid w:val="00B269C1"/>
    <w:rsid w:val="00B35D40"/>
    <w:rsid w:val="00B377EC"/>
    <w:rsid w:val="00B404C9"/>
    <w:rsid w:val="00B42B12"/>
    <w:rsid w:val="00B50475"/>
    <w:rsid w:val="00B50681"/>
    <w:rsid w:val="00B55235"/>
    <w:rsid w:val="00B556EB"/>
    <w:rsid w:val="00B55DBC"/>
    <w:rsid w:val="00B573BB"/>
    <w:rsid w:val="00B5757D"/>
    <w:rsid w:val="00B57C31"/>
    <w:rsid w:val="00B624D6"/>
    <w:rsid w:val="00B6392C"/>
    <w:rsid w:val="00B647B9"/>
    <w:rsid w:val="00B64EC3"/>
    <w:rsid w:val="00B71A8A"/>
    <w:rsid w:val="00B807B5"/>
    <w:rsid w:val="00B86B75"/>
    <w:rsid w:val="00B92D49"/>
    <w:rsid w:val="00B934A6"/>
    <w:rsid w:val="00B95464"/>
    <w:rsid w:val="00BA6532"/>
    <w:rsid w:val="00BA6A1F"/>
    <w:rsid w:val="00BB3769"/>
    <w:rsid w:val="00BC2F4A"/>
    <w:rsid w:val="00BC5C7A"/>
    <w:rsid w:val="00BD190A"/>
    <w:rsid w:val="00BD4FD8"/>
    <w:rsid w:val="00BD59F3"/>
    <w:rsid w:val="00BD72DD"/>
    <w:rsid w:val="00BE5912"/>
    <w:rsid w:val="00BE6F8F"/>
    <w:rsid w:val="00BF48AC"/>
    <w:rsid w:val="00C03E96"/>
    <w:rsid w:val="00C15F22"/>
    <w:rsid w:val="00C21A0D"/>
    <w:rsid w:val="00C25B08"/>
    <w:rsid w:val="00C312BE"/>
    <w:rsid w:val="00C378C1"/>
    <w:rsid w:val="00C412DF"/>
    <w:rsid w:val="00C44CDB"/>
    <w:rsid w:val="00C452B8"/>
    <w:rsid w:val="00C45FF3"/>
    <w:rsid w:val="00C519E1"/>
    <w:rsid w:val="00C701C5"/>
    <w:rsid w:val="00C74EBA"/>
    <w:rsid w:val="00C77F2E"/>
    <w:rsid w:val="00C806AC"/>
    <w:rsid w:val="00C87AE6"/>
    <w:rsid w:val="00C93211"/>
    <w:rsid w:val="00C9696D"/>
    <w:rsid w:val="00C9791A"/>
    <w:rsid w:val="00CA0309"/>
    <w:rsid w:val="00CA5A07"/>
    <w:rsid w:val="00CA7061"/>
    <w:rsid w:val="00CB1B63"/>
    <w:rsid w:val="00CB4BF4"/>
    <w:rsid w:val="00CC10B7"/>
    <w:rsid w:val="00CD2BC8"/>
    <w:rsid w:val="00CD30DF"/>
    <w:rsid w:val="00CD35CD"/>
    <w:rsid w:val="00CD748E"/>
    <w:rsid w:val="00CE1AC0"/>
    <w:rsid w:val="00CE1D14"/>
    <w:rsid w:val="00CE3729"/>
    <w:rsid w:val="00CE46A5"/>
    <w:rsid w:val="00CE7098"/>
    <w:rsid w:val="00CF2274"/>
    <w:rsid w:val="00CF3A13"/>
    <w:rsid w:val="00CF6D37"/>
    <w:rsid w:val="00D05C21"/>
    <w:rsid w:val="00D11E1E"/>
    <w:rsid w:val="00D2308D"/>
    <w:rsid w:val="00D23468"/>
    <w:rsid w:val="00D24078"/>
    <w:rsid w:val="00D32BEA"/>
    <w:rsid w:val="00D410FC"/>
    <w:rsid w:val="00D43817"/>
    <w:rsid w:val="00D4579A"/>
    <w:rsid w:val="00D50D80"/>
    <w:rsid w:val="00D55FEB"/>
    <w:rsid w:val="00D62785"/>
    <w:rsid w:val="00D66F9F"/>
    <w:rsid w:val="00D7425F"/>
    <w:rsid w:val="00D8635F"/>
    <w:rsid w:val="00D8742D"/>
    <w:rsid w:val="00D90587"/>
    <w:rsid w:val="00DA6241"/>
    <w:rsid w:val="00DB17FA"/>
    <w:rsid w:val="00DB25B7"/>
    <w:rsid w:val="00DB5021"/>
    <w:rsid w:val="00DB77E0"/>
    <w:rsid w:val="00DC2E1B"/>
    <w:rsid w:val="00DC7469"/>
    <w:rsid w:val="00DD5A5B"/>
    <w:rsid w:val="00DD7787"/>
    <w:rsid w:val="00DE15C4"/>
    <w:rsid w:val="00DF148D"/>
    <w:rsid w:val="00DF5507"/>
    <w:rsid w:val="00DF7DC6"/>
    <w:rsid w:val="00E05CD9"/>
    <w:rsid w:val="00E13637"/>
    <w:rsid w:val="00E16D40"/>
    <w:rsid w:val="00E22101"/>
    <w:rsid w:val="00E22CC7"/>
    <w:rsid w:val="00E277D4"/>
    <w:rsid w:val="00E32519"/>
    <w:rsid w:val="00E33582"/>
    <w:rsid w:val="00E3450B"/>
    <w:rsid w:val="00E35CE6"/>
    <w:rsid w:val="00E449EB"/>
    <w:rsid w:val="00E4682A"/>
    <w:rsid w:val="00E60428"/>
    <w:rsid w:val="00E61C80"/>
    <w:rsid w:val="00E6528B"/>
    <w:rsid w:val="00E6706F"/>
    <w:rsid w:val="00E734E7"/>
    <w:rsid w:val="00E7399C"/>
    <w:rsid w:val="00E81736"/>
    <w:rsid w:val="00E86EA1"/>
    <w:rsid w:val="00E9234D"/>
    <w:rsid w:val="00E948CD"/>
    <w:rsid w:val="00E957D4"/>
    <w:rsid w:val="00E9751D"/>
    <w:rsid w:val="00EA5839"/>
    <w:rsid w:val="00EA7228"/>
    <w:rsid w:val="00EA75DE"/>
    <w:rsid w:val="00EB4FAE"/>
    <w:rsid w:val="00EB5787"/>
    <w:rsid w:val="00EC1467"/>
    <w:rsid w:val="00EC6BF6"/>
    <w:rsid w:val="00ED2D55"/>
    <w:rsid w:val="00ED5A96"/>
    <w:rsid w:val="00EE07C6"/>
    <w:rsid w:val="00EE0929"/>
    <w:rsid w:val="00EE4D69"/>
    <w:rsid w:val="00EF7896"/>
    <w:rsid w:val="00F0191E"/>
    <w:rsid w:val="00F03C60"/>
    <w:rsid w:val="00F055A5"/>
    <w:rsid w:val="00F076F9"/>
    <w:rsid w:val="00F23A6D"/>
    <w:rsid w:val="00F255BE"/>
    <w:rsid w:val="00F2717C"/>
    <w:rsid w:val="00F31047"/>
    <w:rsid w:val="00F32F7F"/>
    <w:rsid w:val="00F35461"/>
    <w:rsid w:val="00F37D9B"/>
    <w:rsid w:val="00F40A71"/>
    <w:rsid w:val="00F41A30"/>
    <w:rsid w:val="00F43121"/>
    <w:rsid w:val="00F4446E"/>
    <w:rsid w:val="00F50DFD"/>
    <w:rsid w:val="00F552C5"/>
    <w:rsid w:val="00F66339"/>
    <w:rsid w:val="00F73668"/>
    <w:rsid w:val="00F74893"/>
    <w:rsid w:val="00F81368"/>
    <w:rsid w:val="00F82D08"/>
    <w:rsid w:val="00F92A40"/>
    <w:rsid w:val="00FA0791"/>
    <w:rsid w:val="00FA0FA6"/>
    <w:rsid w:val="00FA1776"/>
    <w:rsid w:val="00FA1CA3"/>
    <w:rsid w:val="00FA1E2A"/>
    <w:rsid w:val="00FB65EB"/>
    <w:rsid w:val="00FB6B5C"/>
    <w:rsid w:val="00FC4F43"/>
    <w:rsid w:val="00FC56B7"/>
    <w:rsid w:val="00FC78FE"/>
    <w:rsid w:val="00FC7E80"/>
    <w:rsid w:val="00FE05F5"/>
    <w:rsid w:val="00FE0F72"/>
    <w:rsid w:val="00FE7484"/>
    <w:rsid w:val="00FF1408"/>
    <w:rsid w:val="00FF2E9D"/>
    <w:rsid w:val="00FF6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33582"/>
    <w:pPr>
      <w:widowControl w:val="0"/>
      <w:jc w:val="both"/>
    </w:pPr>
    <w:rPr>
      <w:rFonts w:ascii="Calibri" w:hAnsi="Calibri"/>
      <w:kern w:val="2"/>
      <w:sz w:val="21"/>
    </w:rPr>
  </w:style>
  <w:style w:type="paragraph" w:styleId="1">
    <w:name w:val="heading 1"/>
    <w:basedOn w:val="a0"/>
    <w:link w:val="1Char"/>
    <w:qFormat/>
    <w:rsid w:val="00387FB8"/>
    <w:pPr>
      <w:widowControl/>
      <w:jc w:val="left"/>
      <w:outlineLvl w:val="0"/>
    </w:pPr>
    <w:rPr>
      <w:rFonts w:ascii="宋体" w:hAnsi="宋体" w:cs="宋体"/>
      <w:b/>
      <w:bCs/>
      <w:kern w:val="36"/>
      <w:sz w:val="48"/>
      <w:szCs w:val="48"/>
    </w:rPr>
  </w:style>
  <w:style w:type="paragraph" w:styleId="2">
    <w:name w:val="heading 2"/>
    <w:basedOn w:val="a0"/>
    <w:next w:val="a0"/>
    <w:qFormat/>
    <w:rsid w:val="009A4ECF"/>
    <w:pPr>
      <w:keepNext/>
      <w:keepLines/>
      <w:spacing w:before="260" w:after="260" w:line="416" w:lineRule="auto"/>
      <w:outlineLvl w:val="1"/>
    </w:pPr>
    <w:rPr>
      <w:rFonts w:ascii="Arial" w:eastAsia="黑体" w:hAnsi="Arial"/>
      <w:b/>
      <w:bCs/>
      <w:sz w:val="32"/>
      <w:szCs w:val="32"/>
    </w:rPr>
  </w:style>
  <w:style w:type="character" w:default="1" w:styleId="a1">
    <w:name w:val="Default Paragraph Font"/>
    <w:link w:val="CharCharCharCharCharCharCharCharCharCharCharCharCharCharCharCharCharChar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harCharCharCharCharCharCharCharCharCharCharCharCharCharCharCharCharCharChar">
    <w:name w:val="Char Char Char Char Char Char Char Char Char Char Char Char Char Char Char Char Char Char Char"/>
    <w:basedOn w:val="a0"/>
    <w:link w:val="a1"/>
    <w:autoRedefine/>
    <w:rsid w:val="00AD188D"/>
    <w:pPr>
      <w:widowControl/>
      <w:spacing w:line="300" w:lineRule="auto"/>
      <w:ind w:firstLineChars="200" w:firstLine="200"/>
    </w:pPr>
    <w:rPr>
      <w:rFonts w:ascii="Verdana" w:hAnsi="Verdana"/>
      <w:kern w:val="0"/>
      <w:lang w:eastAsia="en-US"/>
    </w:rPr>
  </w:style>
  <w:style w:type="paragraph" w:styleId="a4">
    <w:name w:val="header"/>
    <w:basedOn w:val="a0"/>
    <w:rsid w:val="00A9077D"/>
    <w:pPr>
      <w:pBdr>
        <w:bottom w:val="single" w:sz="6" w:space="1" w:color="auto"/>
      </w:pBdr>
      <w:tabs>
        <w:tab w:val="center" w:pos="4153"/>
        <w:tab w:val="right" w:pos="8306"/>
      </w:tabs>
      <w:snapToGrid w:val="0"/>
      <w:jc w:val="center"/>
    </w:pPr>
    <w:rPr>
      <w:sz w:val="18"/>
      <w:szCs w:val="18"/>
    </w:rPr>
  </w:style>
  <w:style w:type="paragraph" w:styleId="a5">
    <w:name w:val="footer"/>
    <w:basedOn w:val="a0"/>
    <w:rsid w:val="00A9077D"/>
    <w:pPr>
      <w:tabs>
        <w:tab w:val="center" w:pos="4153"/>
        <w:tab w:val="right" w:pos="8306"/>
      </w:tabs>
      <w:snapToGrid w:val="0"/>
      <w:jc w:val="left"/>
    </w:pPr>
    <w:rPr>
      <w:sz w:val="18"/>
      <w:szCs w:val="18"/>
    </w:rPr>
  </w:style>
  <w:style w:type="character" w:styleId="a6">
    <w:name w:val="Hyperlink"/>
    <w:basedOn w:val="a1"/>
    <w:rsid w:val="00A9077D"/>
    <w:rPr>
      <w:color w:val="0000FF"/>
      <w:u w:val="single"/>
    </w:rPr>
  </w:style>
  <w:style w:type="paragraph" w:customStyle="1" w:styleId="section1">
    <w:name w:val="section1"/>
    <w:basedOn w:val="a0"/>
    <w:rsid w:val="001A6B83"/>
    <w:pPr>
      <w:widowControl/>
      <w:spacing w:before="100" w:beforeAutospacing="1" w:after="100" w:afterAutospacing="1"/>
      <w:jc w:val="left"/>
    </w:pPr>
    <w:rPr>
      <w:rFonts w:ascii="宋体" w:hAnsi="宋体"/>
      <w:kern w:val="0"/>
      <w:sz w:val="24"/>
    </w:rPr>
  </w:style>
  <w:style w:type="paragraph" w:styleId="a7">
    <w:name w:val="Plain Text"/>
    <w:aliases w:val="标题1,普通文字 Char,纯文本 Char Char,纯文本 Char,普通文字, Char,Char Char Char,Char Char,Char,Plain Text,标题1 Char Char Char Char Char,标题1 Char Char Char Char,纯文本 Char Char1 Char Char Char,游数的格式, Char Char Char,游数的,纯文本 Char Char Ch,普,纯文本 Char1,Plain Te"/>
    <w:basedOn w:val="a0"/>
    <w:link w:val="Char2"/>
    <w:rsid w:val="00AD188D"/>
    <w:pPr>
      <w:widowControl/>
      <w:jc w:val="left"/>
    </w:pPr>
    <w:rPr>
      <w:rFonts w:ascii="宋体" w:hAnsi="Courier New" w:cs="华文行楷"/>
      <w:b/>
      <w:kern w:val="0"/>
      <w:sz w:val="24"/>
      <w:szCs w:val="21"/>
    </w:rPr>
  </w:style>
  <w:style w:type="character" w:customStyle="1" w:styleId="Char2">
    <w:name w:val="纯文本 Char2"/>
    <w:aliases w:val="标题1 Char,普通文字 Char Char,纯文本 Char Char Char,纯文本 Char Char1,普通文字 Char1, Char Char,Char Char Char Char,Char Char Char1,Char Char1,Plain Text Char,标题1 Char Char Char Char Char Char,标题1 Char Char Char Char Char1,纯文本 Char Char1 Char Char Char Char"/>
    <w:basedOn w:val="a1"/>
    <w:link w:val="a7"/>
    <w:locked/>
    <w:rsid w:val="00AD188D"/>
    <w:rPr>
      <w:rFonts w:ascii="宋体" w:eastAsia="宋体" w:hAnsi="Courier New" w:cs="华文行楷"/>
      <w:b/>
      <w:sz w:val="24"/>
      <w:szCs w:val="21"/>
      <w:lang w:val="en-US" w:eastAsia="zh-CN" w:bidi="ar-SA"/>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
    <w:rsid w:val="00AD188D"/>
    <w:pPr>
      <w:widowControl/>
      <w:spacing w:before="100" w:beforeAutospacing="1" w:after="100" w:afterAutospacing="1"/>
      <w:jc w:val="left"/>
    </w:pPr>
    <w:rPr>
      <w:rFonts w:ascii="宋体" w:hAnsi="宋体" w:cs="宋体"/>
      <w:kern w:val="0"/>
      <w:sz w:val="24"/>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1"/>
    <w:link w:val="a8"/>
    <w:rsid w:val="00AD188D"/>
    <w:rPr>
      <w:rFonts w:ascii="宋体" w:eastAsia="宋体" w:hAnsi="宋体" w:cs="宋体"/>
      <w:sz w:val="24"/>
      <w:szCs w:val="24"/>
      <w:lang w:val="en-US" w:eastAsia="zh-CN" w:bidi="ar-SA"/>
    </w:rPr>
  </w:style>
  <w:style w:type="character" w:styleId="a9">
    <w:name w:val="Strong"/>
    <w:basedOn w:val="a1"/>
    <w:qFormat/>
    <w:rsid w:val="00AC2202"/>
    <w:rPr>
      <w:b/>
      <w:bCs/>
    </w:rPr>
  </w:style>
  <w:style w:type="paragraph" w:customStyle="1" w:styleId="Style7">
    <w:name w:val="_Style 7"/>
    <w:basedOn w:val="a0"/>
    <w:rsid w:val="00014936"/>
    <w:pPr>
      <w:widowControl/>
      <w:spacing w:line="300" w:lineRule="auto"/>
      <w:ind w:firstLineChars="200" w:firstLine="200"/>
    </w:pPr>
  </w:style>
  <w:style w:type="character" w:customStyle="1" w:styleId="bd2">
    <w:name w:val="bd2"/>
    <w:basedOn w:val="a1"/>
    <w:rsid w:val="006C62BE"/>
  </w:style>
  <w:style w:type="character" w:customStyle="1" w:styleId="searchcontent1">
    <w:name w:val="search_content1"/>
    <w:basedOn w:val="a1"/>
    <w:rsid w:val="006C62BE"/>
    <w:rPr>
      <w:sz w:val="20"/>
      <w:szCs w:val="20"/>
    </w:rPr>
  </w:style>
  <w:style w:type="paragraph" w:customStyle="1" w:styleId="p0">
    <w:name w:val="p0"/>
    <w:basedOn w:val="a0"/>
    <w:rsid w:val="005D192B"/>
    <w:pPr>
      <w:widowControl/>
    </w:pPr>
    <w:rPr>
      <w:rFonts w:hint="eastAsia"/>
    </w:rPr>
  </w:style>
  <w:style w:type="character" w:customStyle="1" w:styleId="body">
    <w:name w:val="body"/>
    <w:basedOn w:val="a1"/>
    <w:rsid w:val="00CF2274"/>
  </w:style>
  <w:style w:type="paragraph" w:customStyle="1" w:styleId="p15">
    <w:name w:val="p15"/>
    <w:basedOn w:val="a0"/>
    <w:rsid w:val="007016AC"/>
    <w:pPr>
      <w:widowControl/>
    </w:pPr>
    <w:rPr>
      <w:rFonts w:ascii="宋体" w:hAnsi="宋体" w:cs="宋体"/>
      <w:kern w:val="0"/>
      <w:szCs w:val="21"/>
    </w:rPr>
  </w:style>
  <w:style w:type="paragraph" w:styleId="HTML">
    <w:name w:val="HTML Preformatted"/>
    <w:basedOn w:val="a0"/>
    <w:link w:val="HTMLChar1"/>
    <w:rsid w:val="00CB1B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rPr>
  </w:style>
  <w:style w:type="character" w:customStyle="1" w:styleId="HTMLChar1">
    <w:name w:val="HTML 预设格式 Char1"/>
    <w:basedOn w:val="a1"/>
    <w:link w:val="HTML"/>
    <w:rsid w:val="0052014B"/>
    <w:rPr>
      <w:rFonts w:ascii="Arial" w:eastAsia="宋体" w:hAnsi="Arial" w:cs="Arial"/>
      <w:kern w:val="2"/>
      <w:sz w:val="24"/>
      <w:szCs w:val="24"/>
      <w:lang w:val="en-US" w:eastAsia="zh-CN" w:bidi="ar-SA"/>
    </w:rPr>
  </w:style>
  <w:style w:type="character" w:customStyle="1" w:styleId="question-title2">
    <w:name w:val="question-title2"/>
    <w:basedOn w:val="a1"/>
    <w:rsid w:val="00BC2F4A"/>
  </w:style>
  <w:style w:type="paragraph" w:customStyle="1" w:styleId="0">
    <w:name w:val="0"/>
    <w:basedOn w:val="a0"/>
    <w:rsid w:val="00AA541B"/>
    <w:pPr>
      <w:widowControl/>
      <w:snapToGrid w:val="0"/>
      <w:spacing w:line="365" w:lineRule="atLeast"/>
      <w:ind w:left="1"/>
      <w:textAlignment w:val="bottom"/>
    </w:pPr>
    <w:rPr>
      <w:kern w:val="0"/>
      <w:sz w:val="20"/>
    </w:rPr>
  </w:style>
  <w:style w:type="character" w:customStyle="1" w:styleId="diczx11">
    <w:name w:val="diczx11"/>
    <w:basedOn w:val="a1"/>
    <w:rsid w:val="00783277"/>
    <w:rPr>
      <w:color w:val="003366"/>
    </w:rPr>
  </w:style>
  <w:style w:type="character" w:customStyle="1" w:styleId="apple-converted-space">
    <w:name w:val="apple-converted-space"/>
    <w:basedOn w:val="a1"/>
    <w:rsid w:val="006311BC"/>
  </w:style>
  <w:style w:type="character" w:customStyle="1" w:styleId="apple-style-span">
    <w:name w:val="apple-style-span"/>
    <w:basedOn w:val="a1"/>
    <w:rsid w:val="006456A9"/>
  </w:style>
  <w:style w:type="character" w:styleId="aa">
    <w:name w:val="Emphasis"/>
    <w:basedOn w:val="a1"/>
    <w:qFormat/>
    <w:rsid w:val="00A93283"/>
    <w:rPr>
      <w:i/>
      <w:iCs/>
    </w:rPr>
  </w:style>
  <w:style w:type="table" w:styleId="ab">
    <w:name w:val="Table Grid"/>
    <w:basedOn w:val="a2"/>
    <w:rsid w:val="00A46E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 Char3"/>
    <w:basedOn w:val="a0"/>
    <w:rsid w:val="00DF7DC6"/>
    <w:pPr>
      <w:widowControl/>
      <w:spacing w:line="300" w:lineRule="auto"/>
      <w:ind w:firstLineChars="200" w:firstLine="200"/>
    </w:pPr>
    <w:rPr>
      <w:rFonts w:ascii="Times New Roman" w:hAnsi="Times New Roman"/>
    </w:rPr>
  </w:style>
  <w:style w:type="paragraph" w:styleId="ac">
    <w:name w:val="Body Text"/>
    <w:basedOn w:val="a0"/>
    <w:rsid w:val="00DF7DC6"/>
    <w:pPr>
      <w:spacing w:after="120"/>
    </w:pPr>
    <w:rPr>
      <w:szCs w:val="22"/>
    </w:rPr>
  </w:style>
  <w:style w:type="paragraph" w:styleId="a">
    <w:name w:val="List Bullet"/>
    <w:basedOn w:val="a0"/>
    <w:link w:val="Char0"/>
    <w:rsid w:val="0044067A"/>
    <w:pPr>
      <w:numPr>
        <w:numId w:val="1"/>
      </w:numPr>
    </w:pPr>
    <w:rPr>
      <w:rFonts w:ascii="Times New Roman" w:hAnsi="Times New Roman"/>
      <w:szCs w:val="24"/>
    </w:rPr>
  </w:style>
  <w:style w:type="character" w:customStyle="1" w:styleId="Char0">
    <w:name w:val="列表项目符号 Char"/>
    <w:basedOn w:val="a1"/>
    <w:link w:val="a"/>
    <w:rsid w:val="0044067A"/>
    <w:rPr>
      <w:rFonts w:eastAsia="宋体"/>
      <w:kern w:val="2"/>
      <w:sz w:val="21"/>
      <w:szCs w:val="24"/>
      <w:lang w:val="en-US" w:eastAsia="zh-CN" w:bidi="ar-SA"/>
    </w:rPr>
  </w:style>
  <w:style w:type="character" w:customStyle="1" w:styleId="body1">
    <w:name w:val="body1"/>
    <w:basedOn w:val="a1"/>
    <w:rsid w:val="00E9234D"/>
    <w:rPr>
      <w:rFonts w:ascii="宋体" w:eastAsia="宋体" w:hAnsi="宋体" w:hint="eastAsia"/>
      <w:sz w:val="22"/>
      <w:szCs w:val="22"/>
    </w:rPr>
  </w:style>
  <w:style w:type="paragraph" w:styleId="ad">
    <w:name w:val="No Spacing"/>
    <w:link w:val="Char1"/>
    <w:qFormat/>
    <w:rsid w:val="00AF1147"/>
    <w:pPr>
      <w:widowControl w:val="0"/>
      <w:jc w:val="both"/>
    </w:pPr>
    <w:rPr>
      <w:kern w:val="2"/>
      <w:sz w:val="21"/>
    </w:rPr>
  </w:style>
  <w:style w:type="character" w:styleId="ae">
    <w:name w:val="FollowedHyperlink"/>
    <w:basedOn w:val="a1"/>
    <w:rsid w:val="009A0BE7"/>
    <w:rPr>
      <w:color w:val="800080"/>
      <w:u w:val="single"/>
    </w:rPr>
  </w:style>
  <w:style w:type="character" w:customStyle="1" w:styleId="px141">
    <w:name w:val="px141"/>
    <w:basedOn w:val="a1"/>
    <w:rsid w:val="009A0BE7"/>
    <w:rPr>
      <w:strike w:val="0"/>
      <w:dstrike w:val="0"/>
      <w:sz w:val="20"/>
      <w:szCs w:val="20"/>
      <w:u w:val="none"/>
    </w:rPr>
  </w:style>
  <w:style w:type="character" w:customStyle="1" w:styleId="jianj2">
    <w:name w:val="jianj2"/>
    <w:basedOn w:val="a1"/>
    <w:rsid w:val="009A0BE7"/>
  </w:style>
  <w:style w:type="paragraph" w:customStyle="1" w:styleId="Char3CharCharCharCharCharChar">
    <w:name w:val="Char3 Char Char Char Char Char Char"/>
    <w:basedOn w:val="a0"/>
    <w:autoRedefine/>
    <w:rsid w:val="00ED5A96"/>
    <w:pPr>
      <w:widowControl/>
      <w:spacing w:line="300" w:lineRule="auto"/>
      <w:ind w:firstLineChars="200" w:firstLine="200"/>
    </w:pPr>
    <w:rPr>
      <w:rFonts w:ascii="Verdana" w:hAnsi="Verdana"/>
      <w:kern w:val="0"/>
      <w:lang w:eastAsia="en-US"/>
    </w:rPr>
  </w:style>
  <w:style w:type="paragraph" w:customStyle="1" w:styleId="0112">
    <w:name w:val="正文_0_112"/>
    <w:rsid w:val="000A6A38"/>
    <w:pPr>
      <w:widowControl w:val="0"/>
      <w:jc w:val="both"/>
    </w:pPr>
    <w:rPr>
      <w:kern w:val="2"/>
      <w:sz w:val="21"/>
    </w:rPr>
  </w:style>
  <w:style w:type="paragraph" w:styleId="af">
    <w:name w:val="List Paragraph"/>
    <w:basedOn w:val="a0"/>
    <w:qFormat/>
    <w:rsid w:val="00387FB8"/>
    <w:pPr>
      <w:ind w:firstLineChars="200" w:firstLine="420"/>
    </w:pPr>
    <w:rPr>
      <w:szCs w:val="22"/>
    </w:rPr>
  </w:style>
  <w:style w:type="character" w:styleId="af0">
    <w:name w:val="page number"/>
    <w:basedOn w:val="a1"/>
    <w:rsid w:val="00387FB8"/>
  </w:style>
  <w:style w:type="paragraph" w:styleId="20">
    <w:name w:val="List 2"/>
    <w:basedOn w:val="a0"/>
    <w:rsid w:val="00480A5A"/>
    <w:pPr>
      <w:ind w:leftChars="200" w:hangingChars="200" w:hanging="200"/>
    </w:pPr>
    <w:rPr>
      <w:rFonts w:ascii="Times New Roman" w:hAnsi="Times New Roman"/>
      <w:szCs w:val="24"/>
    </w:rPr>
  </w:style>
  <w:style w:type="paragraph" w:styleId="af1">
    <w:name w:val="Body Text Indent"/>
    <w:basedOn w:val="a0"/>
    <w:rsid w:val="003D7194"/>
    <w:pPr>
      <w:spacing w:after="120"/>
      <w:ind w:leftChars="200" w:left="420"/>
    </w:pPr>
  </w:style>
  <w:style w:type="paragraph" w:customStyle="1" w:styleId="Char3CharCharCharCharCharChar0">
    <w:name w:val=" Char3 Char Char Char Char Char Char"/>
    <w:basedOn w:val="a0"/>
    <w:autoRedefine/>
    <w:rsid w:val="003D7194"/>
    <w:pPr>
      <w:widowControl/>
      <w:spacing w:line="300" w:lineRule="auto"/>
      <w:ind w:firstLineChars="200" w:firstLine="200"/>
    </w:pPr>
    <w:rPr>
      <w:rFonts w:ascii="Verdana" w:hAnsi="Verdana"/>
      <w:kern w:val="0"/>
      <w:lang w:eastAsia="en-US"/>
    </w:rPr>
  </w:style>
  <w:style w:type="character" w:customStyle="1" w:styleId="CharChar2">
    <w:name w:val=" Char Char2"/>
    <w:rsid w:val="0055008C"/>
    <w:rPr>
      <w:rFonts w:ascii="宋体" w:eastAsia="宋体" w:hAnsi="Courier New" w:cs="Courier New"/>
      <w:kern w:val="2"/>
      <w:sz w:val="21"/>
      <w:szCs w:val="21"/>
      <w:lang w:val="en-US" w:eastAsia="zh-CN" w:bidi="ar-SA"/>
    </w:rPr>
  </w:style>
  <w:style w:type="paragraph" w:customStyle="1" w:styleId="ListParagraph">
    <w:name w:val="List Paragraph"/>
    <w:basedOn w:val="a0"/>
    <w:rsid w:val="00AA3B9B"/>
    <w:pPr>
      <w:ind w:firstLineChars="200" w:firstLine="420"/>
    </w:pPr>
    <w:rPr>
      <w:szCs w:val="22"/>
    </w:rPr>
  </w:style>
  <w:style w:type="character" w:customStyle="1" w:styleId="CharChar">
    <w:name w:val="普通(网站) Char Char"/>
    <w:basedOn w:val="a1"/>
    <w:rsid w:val="007B1714"/>
    <w:rPr>
      <w:rFonts w:ascii="宋体" w:eastAsia="宋体" w:hAnsi="宋体"/>
      <w:color w:val="000000"/>
      <w:sz w:val="24"/>
      <w:szCs w:val="24"/>
      <w:lang w:val="en-US" w:eastAsia="zh-CN" w:bidi="ar-SA"/>
    </w:rPr>
  </w:style>
  <w:style w:type="paragraph" w:customStyle="1" w:styleId="reader-word-layerreader-word-s14-18reader-word-s14-22">
    <w:name w:val="reader-word-layer reader-word-s14-18 reader-word-s14-22"/>
    <w:basedOn w:val="a0"/>
    <w:rsid w:val="00AD4346"/>
    <w:pPr>
      <w:widowControl/>
      <w:spacing w:before="100" w:beforeAutospacing="1" w:after="100" w:afterAutospacing="1"/>
      <w:jc w:val="left"/>
    </w:pPr>
    <w:rPr>
      <w:rFonts w:ascii="宋体" w:hAnsi="宋体" w:cs="宋体"/>
      <w:kern w:val="0"/>
      <w:sz w:val="24"/>
      <w:szCs w:val="24"/>
    </w:rPr>
  </w:style>
  <w:style w:type="character" w:customStyle="1" w:styleId="CharChar20">
    <w:name w:val="Char Char2"/>
    <w:basedOn w:val="a1"/>
    <w:locked/>
    <w:rsid w:val="006C692A"/>
    <w:rPr>
      <w:rFonts w:ascii="宋体" w:eastAsia="宋体" w:hAnsi="Courier New"/>
      <w:kern w:val="2"/>
      <w:sz w:val="21"/>
      <w:lang w:val="en-US" w:eastAsia="zh-CN" w:bidi="ar-SA"/>
    </w:rPr>
  </w:style>
  <w:style w:type="paragraph" w:styleId="af2">
    <w:name w:val="Normal Indent"/>
    <w:basedOn w:val="a0"/>
    <w:rsid w:val="00FA0791"/>
    <w:pPr>
      <w:ind w:firstLineChars="200" w:firstLine="420"/>
    </w:pPr>
    <w:rPr>
      <w:rFonts w:ascii="Times New Roman" w:hAnsi="Times New Roman"/>
      <w:szCs w:val="24"/>
    </w:rPr>
  </w:style>
  <w:style w:type="character" w:customStyle="1" w:styleId="16">
    <w:name w:val="16"/>
    <w:basedOn w:val="a1"/>
    <w:rsid w:val="00166339"/>
    <w:rPr>
      <w:rFonts w:ascii="宋体" w:eastAsia="宋体" w:hAnsi="宋体" w:hint="eastAsia"/>
      <w:sz w:val="24"/>
      <w:szCs w:val="24"/>
    </w:rPr>
  </w:style>
  <w:style w:type="paragraph" w:customStyle="1" w:styleId="p19">
    <w:name w:val="p19"/>
    <w:basedOn w:val="a0"/>
    <w:rsid w:val="00166339"/>
    <w:pPr>
      <w:widowControl/>
    </w:pPr>
    <w:rPr>
      <w:rFonts w:ascii="宋体" w:hAnsi="宋体" w:hint="eastAsia"/>
      <w:kern w:val="0"/>
      <w:szCs w:val="21"/>
    </w:rPr>
  </w:style>
  <w:style w:type="character" w:customStyle="1" w:styleId="pinyin">
    <w:name w:val="pinyin"/>
    <w:basedOn w:val="a1"/>
    <w:rsid w:val="00C519E1"/>
  </w:style>
  <w:style w:type="character" w:customStyle="1" w:styleId="p141">
    <w:name w:val="p141"/>
    <w:basedOn w:val="a1"/>
    <w:rsid w:val="007500E3"/>
    <w:rPr>
      <w:sz w:val="24"/>
      <w:szCs w:val="24"/>
    </w:rPr>
  </w:style>
  <w:style w:type="character" w:customStyle="1" w:styleId="HTMLChar">
    <w:name w:val="HTML 预设格式 Char"/>
    <w:basedOn w:val="a1"/>
    <w:rsid w:val="00E957D4"/>
    <w:rPr>
      <w:rFonts w:ascii="Arial" w:eastAsia="宋体" w:hAnsi="Arial" w:cs="Arial"/>
      <w:sz w:val="21"/>
      <w:szCs w:val="21"/>
      <w:lang w:val="en-US" w:eastAsia="zh-CN" w:bidi="ar-SA"/>
    </w:rPr>
  </w:style>
  <w:style w:type="character" w:styleId="af3">
    <w:name w:val="Subtle Emphasis"/>
    <w:basedOn w:val="a1"/>
    <w:qFormat/>
    <w:rsid w:val="00E957D4"/>
    <w:rPr>
      <w:i/>
      <w:iCs/>
      <w:color w:val="808080"/>
    </w:rPr>
  </w:style>
  <w:style w:type="paragraph" w:customStyle="1" w:styleId="p16">
    <w:name w:val="p16"/>
    <w:basedOn w:val="a0"/>
    <w:rsid w:val="004A5C4C"/>
    <w:pPr>
      <w:widowControl/>
      <w:ind w:firstLine="420"/>
    </w:pPr>
    <w:rPr>
      <w:rFonts w:cs="宋体"/>
      <w:kern w:val="0"/>
      <w:szCs w:val="21"/>
    </w:rPr>
  </w:style>
  <w:style w:type="character" w:customStyle="1" w:styleId="opdicttext1c-gap-right">
    <w:name w:val="op_dict_text1 c-gap-right"/>
    <w:basedOn w:val="a1"/>
    <w:rsid w:val="00775876"/>
  </w:style>
  <w:style w:type="paragraph" w:styleId="af4">
    <w:name w:val="annotation text"/>
    <w:basedOn w:val="a0"/>
    <w:rsid w:val="007E47A9"/>
    <w:pPr>
      <w:jc w:val="left"/>
    </w:pPr>
    <w:rPr>
      <w:rFonts w:ascii="Times New Roman" w:hAnsi="Times New Roman"/>
      <w:szCs w:val="24"/>
    </w:rPr>
  </w:style>
  <w:style w:type="character" w:customStyle="1" w:styleId="ca-4">
    <w:name w:val="ca-4"/>
    <w:basedOn w:val="a1"/>
    <w:rsid w:val="003D651E"/>
  </w:style>
  <w:style w:type="paragraph" w:customStyle="1" w:styleId="pa-0">
    <w:name w:val="pa-0"/>
    <w:basedOn w:val="a0"/>
    <w:rsid w:val="003D651E"/>
    <w:pPr>
      <w:widowControl/>
      <w:spacing w:before="100" w:beforeAutospacing="1" w:after="100" w:afterAutospacing="1"/>
      <w:jc w:val="left"/>
    </w:pPr>
    <w:rPr>
      <w:rFonts w:ascii="宋体" w:hAnsi="宋体" w:cs="宋体"/>
      <w:kern w:val="0"/>
      <w:sz w:val="24"/>
      <w:szCs w:val="24"/>
    </w:rPr>
  </w:style>
  <w:style w:type="character" w:customStyle="1" w:styleId="Char1">
    <w:name w:val="无间隔 Char"/>
    <w:basedOn w:val="a1"/>
    <w:link w:val="ad"/>
    <w:rsid w:val="00B42B12"/>
    <w:rPr>
      <w:rFonts w:eastAsia="宋体"/>
      <w:kern w:val="2"/>
      <w:sz w:val="21"/>
      <w:lang w:val="en-US" w:eastAsia="zh-CN" w:bidi="ar-SA"/>
    </w:rPr>
  </w:style>
  <w:style w:type="paragraph" w:customStyle="1" w:styleId="pa-25">
    <w:name w:val="pa-25"/>
    <w:basedOn w:val="a0"/>
    <w:rsid w:val="00B42B12"/>
    <w:pPr>
      <w:widowControl/>
      <w:spacing w:before="100" w:beforeAutospacing="1" w:after="100" w:afterAutospacing="1"/>
      <w:jc w:val="left"/>
    </w:pPr>
    <w:rPr>
      <w:rFonts w:ascii="宋体" w:hAnsi="宋体" w:cs="宋体"/>
      <w:kern w:val="0"/>
      <w:sz w:val="24"/>
      <w:szCs w:val="24"/>
    </w:rPr>
  </w:style>
  <w:style w:type="character" w:customStyle="1" w:styleId="1Char">
    <w:name w:val="标题 1 Char"/>
    <w:link w:val="1"/>
    <w:rsid w:val="00B556EB"/>
    <w:rPr>
      <w:rFonts w:ascii="宋体" w:eastAsia="宋体" w:hAnsi="宋体" w:cs="宋体"/>
      <w:b/>
      <w:bCs/>
      <w:kern w:val="36"/>
      <w:sz w:val="48"/>
      <w:szCs w:val="48"/>
      <w:lang w:val="en-US" w:eastAsia="zh-CN" w:bidi="ar-SA"/>
    </w:rPr>
  </w:style>
  <w:style w:type="character" w:customStyle="1" w:styleId="CharChar7">
    <w:name w:val="Char Char7"/>
    <w:locked/>
    <w:rsid w:val="00B556EB"/>
    <w:rPr>
      <w:rFonts w:ascii="Calibri" w:eastAsia="宋体" w:hAnsi="Calibri" w:cs="宋体"/>
      <w:b/>
      <w:bCs/>
      <w:kern w:val="44"/>
      <w:sz w:val="44"/>
      <w:szCs w:val="44"/>
      <w:lang w:bidi="ar-SA"/>
    </w:rPr>
  </w:style>
</w:styles>
</file>

<file path=word/webSettings.xml><?xml version="1.0" encoding="utf-8"?>
<w:webSettings xmlns:r="http://schemas.openxmlformats.org/officeDocument/2006/relationships" xmlns:w="http://schemas.openxmlformats.org/wordprocessingml/2006/main">
  <w:divs>
    <w:div w:id="280888">
      <w:bodyDiv w:val="1"/>
      <w:marLeft w:val="0"/>
      <w:marRight w:val="0"/>
      <w:marTop w:val="0"/>
      <w:marBottom w:val="0"/>
      <w:divBdr>
        <w:top w:val="none" w:sz="0" w:space="0" w:color="auto"/>
        <w:left w:val="none" w:sz="0" w:space="0" w:color="auto"/>
        <w:bottom w:val="none" w:sz="0" w:space="0" w:color="auto"/>
        <w:right w:val="none" w:sz="0" w:space="0" w:color="auto"/>
      </w:divBdr>
    </w:div>
    <w:div w:id="39981233">
      <w:bodyDiv w:val="1"/>
      <w:marLeft w:val="0"/>
      <w:marRight w:val="0"/>
      <w:marTop w:val="0"/>
      <w:marBottom w:val="0"/>
      <w:divBdr>
        <w:top w:val="none" w:sz="0" w:space="0" w:color="auto"/>
        <w:left w:val="none" w:sz="0" w:space="0" w:color="auto"/>
        <w:bottom w:val="none" w:sz="0" w:space="0" w:color="auto"/>
        <w:right w:val="none" w:sz="0" w:space="0" w:color="auto"/>
      </w:divBdr>
    </w:div>
    <w:div w:id="130250617">
      <w:bodyDiv w:val="1"/>
      <w:marLeft w:val="0"/>
      <w:marRight w:val="0"/>
      <w:marTop w:val="0"/>
      <w:marBottom w:val="0"/>
      <w:divBdr>
        <w:top w:val="none" w:sz="0" w:space="0" w:color="auto"/>
        <w:left w:val="none" w:sz="0" w:space="0" w:color="auto"/>
        <w:bottom w:val="none" w:sz="0" w:space="0" w:color="auto"/>
        <w:right w:val="none" w:sz="0" w:space="0" w:color="auto"/>
      </w:divBdr>
    </w:div>
    <w:div w:id="133715330">
      <w:bodyDiv w:val="1"/>
      <w:marLeft w:val="0"/>
      <w:marRight w:val="0"/>
      <w:marTop w:val="0"/>
      <w:marBottom w:val="0"/>
      <w:divBdr>
        <w:top w:val="none" w:sz="0" w:space="0" w:color="auto"/>
        <w:left w:val="none" w:sz="0" w:space="0" w:color="auto"/>
        <w:bottom w:val="none" w:sz="0" w:space="0" w:color="auto"/>
        <w:right w:val="none" w:sz="0" w:space="0" w:color="auto"/>
      </w:divBdr>
    </w:div>
    <w:div w:id="137572250">
      <w:bodyDiv w:val="1"/>
      <w:marLeft w:val="0"/>
      <w:marRight w:val="0"/>
      <w:marTop w:val="0"/>
      <w:marBottom w:val="0"/>
      <w:divBdr>
        <w:top w:val="none" w:sz="0" w:space="0" w:color="auto"/>
        <w:left w:val="none" w:sz="0" w:space="0" w:color="auto"/>
        <w:bottom w:val="none" w:sz="0" w:space="0" w:color="auto"/>
        <w:right w:val="none" w:sz="0" w:space="0" w:color="auto"/>
      </w:divBdr>
    </w:div>
    <w:div w:id="350689595">
      <w:bodyDiv w:val="1"/>
      <w:marLeft w:val="0"/>
      <w:marRight w:val="0"/>
      <w:marTop w:val="0"/>
      <w:marBottom w:val="0"/>
      <w:divBdr>
        <w:top w:val="none" w:sz="0" w:space="0" w:color="auto"/>
        <w:left w:val="none" w:sz="0" w:space="0" w:color="auto"/>
        <w:bottom w:val="none" w:sz="0" w:space="0" w:color="auto"/>
        <w:right w:val="none" w:sz="0" w:space="0" w:color="auto"/>
      </w:divBdr>
    </w:div>
    <w:div w:id="523515929">
      <w:bodyDiv w:val="1"/>
      <w:marLeft w:val="0"/>
      <w:marRight w:val="0"/>
      <w:marTop w:val="0"/>
      <w:marBottom w:val="0"/>
      <w:divBdr>
        <w:top w:val="none" w:sz="0" w:space="0" w:color="auto"/>
        <w:left w:val="none" w:sz="0" w:space="0" w:color="auto"/>
        <w:bottom w:val="none" w:sz="0" w:space="0" w:color="auto"/>
        <w:right w:val="none" w:sz="0" w:space="0" w:color="auto"/>
      </w:divBdr>
    </w:div>
    <w:div w:id="551429234">
      <w:bodyDiv w:val="1"/>
      <w:marLeft w:val="0"/>
      <w:marRight w:val="0"/>
      <w:marTop w:val="0"/>
      <w:marBottom w:val="0"/>
      <w:divBdr>
        <w:top w:val="none" w:sz="0" w:space="0" w:color="auto"/>
        <w:left w:val="none" w:sz="0" w:space="0" w:color="auto"/>
        <w:bottom w:val="none" w:sz="0" w:space="0" w:color="auto"/>
        <w:right w:val="none" w:sz="0" w:space="0" w:color="auto"/>
      </w:divBdr>
    </w:div>
    <w:div w:id="681780382">
      <w:bodyDiv w:val="1"/>
      <w:marLeft w:val="0"/>
      <w:marRight w:val="0"/>
      <w:marTop w:val="0"/>
      <w:marBottom w:val="0"/>
      <w:divBdr>
        <w:top w:val="none" w:sz="0" w:space="0" w:color="auto"/>
        <w:left w:val="none" w:sz="0" w:space="0" w:color="auto"/>
        <w:bottom w:val="none" w:sz="0" w:space="0" w:color="auto"/>
        <w:right w:val="none" w:sz="0" w:space="0" w:color="auto"/>
      </w:divBdr>
      <w:divsChild>
        <w:div w:id="1190071725">
          <w:marLeft w:val="0"/>
          <w:marRight w:val="0"/>
          <w:marTop w:val="0"/>
          <w:marBottom w:val="0"/>
          <w:divBdr>
            <w:top w:val="none" w:sz="0" w:space="0" w:color="auto"/>
            <w:left w:val="none" w:sz="0" w:space="0" w:color="auto"/>
            <w:bottom w:val="none" w:sz="0" w:space="0" w:color="auto"/>
            <w:right w:val="none" w:sz="0" w:space="0" w:color="auto"/>
          </w:divBdr>
        </w:div>
      </w:divsChild>
    </w:div>
    <w:div w:id="684794076">
      <w:bodyDiv w:val="1"/>
      <w:marLeft w:val="0"/>
      <w:marRight w:val="0"/>
      <w:marTop w:val="0"/>
      <w:marBottom w:val="0"/>
      <w:divBdr>
        <w:top w:val="none" w:sz="0" w:space="0" w:color="auto"/>
        <w:left w:val="none" w:sz="0" w:space="0" w:color="auto"/>
        <w:bottom w:val="none" w:sz="0" w:space="0" w:color="auto"/>
        <w:right w:val="none" w:sz="0" w:space="0" w:color="auto"/>
      </w:divBdr>
    </w:div>
    <w:div w:id="775752784">
      <w:bodyDiv w:val="1"/>
      <w:marLeft w:val="0"/>
      <w:marRight w:val="0"/>
      <w:marTop w:val="0"/>
      <w:marBottom w:val="0"/>
      <w:divBdr>
        <w:top w:val="none" w:sz="0" w:space="0" w:color="auto"/>
        <w:left w:val="none" w:sz="0" w:space="0" w:color="auto"/>
        <w:bottom w:val="none" w:sz="0" w:space="0" w:color="auto"/>
        <w:right w:val="none" w:sz="0" w:space="0" w:color="auto"/>
      </w:divBdr>
    </w:div>
    <w:div w:id="956984427">
      <w:bodyDiv w:val="1"/>
      <w:marLeft w:val="0"/>
      <w:marRight w:val="0"/>
      <w:marTop w:val="0"/>
      <w:marBottom w:val="0"/>
      <w:divBdr>
        <w:top w:val="none" w:sz="0" w:space="0" w:color="auto"/>
        <w:left w:val="none" w:sz="0" w:space="0" w:color="auto"/>
        <w:bottom w:val="none" w:sz="0" w:space="0" w:color="auto"/>
        <w:right w:val="none" w:sz="0" w:space="0" w:color="auto"/>
      </w:divBdr>
    </w:div>
    <w:div w:id="1097140714">
      <w:bodyDiv w:val="1"/>
      <w:marLeft w:val="0"/>
      <w:marRight w:val="0"/>
      <w:marTop w:val="0"/>
      <w:marBottom w:val="0"/>
      <w:divBdr>
        <w:top w:val="none" w:sz="0" w:space="0" w:color="auto"/>
        <w:left w:val="none" w:sz="0" w:space="0" w:color="auto"/>
        <w:bottom w:val="none" w:sz="0" w:space="0" w:color="auto"/>
        <w:right w:val="none" w:sz="0" w:space="0" w:color="auto"/>
      </w:divBdr>
    </w:div>
    <w:div w:id="1156068519">
      <w:bodyDiv w:val="1"/>
      <w:marLeft w:val="0"/>
      <w:marRight w:val="0"/>
      <w:marTop w:val="0"/>
      <w:marBottom w:val="0"/>
      <w:divBdr>
        <w:top w:val="none" w:sz="0" w:space="0" w:color="auto"/>
        <w:left w:val="none" w:sz="0" w:space="0" w:color="auto"/>
        <w:bottom w:val="none" w:sz="0" w:space="0" w:color="auto"/>
        <w:right w:val="none" w:sz="0" w:space="0" w:color="auto"/>
      </w:divBdr>
    </w:div>
    <w:div w:id="1205366478">
      <w:bodyDiv w:val="1"/>
      <w:marLeft w:val="0"/>
      <w:marRight w:val="0"/>
      <w:marTop w:val="0"/>
      <w:marBottom w:val="0"/>
      <w:divBdr>
        <w:top w:val="none" w:sz="0" w:space="0" w:color="auto"/>
        <w:left w:val="none" w:sz="0" w:space="0" w:color="auto"/>
        <w:bottom w:val="none" w:sz="0" w:space="0" w:color="auto"/>
        <w:right w:val="none" w:sz="0" w:space="0" w:color="auto"/>
      </w:divBdr>
    </w:div>
    <w:div w:id="1224559218">
      <w:bodyDiv w:val="1"/>
      <w:marLeft w:val="0"/>
      <w:marRight w:val="0"/>
      <w:marTop w:val="0"/>
      <w:marBottom w:val="0"/>
      <w:divBdr>
        <w:top w:val="none" w:sz="0" w:space="0" w:color="auto"/>
        <w:left w:val="none" w:sz="0" w:space="0" w:color="auto"/>
        <w:bottom w:val="none" w:sz="0" w:space="0" w:color="auto"/>
        <w:right w:val="none" w:sz="0" w:space="0" w:color="auto"/>
      </w:divBdr>
    </w:div>
    <w:div w:id="1310790104">
      <w:bodyDiv w:val="1"/>
      <w:marLeft w:val="0"/>
      <w:marRight w:val="0"/>
      <w:marTop w:val="0"/>
      <w:marBottom w:val="0"/>
      <w:divBdr>
        <w:top w:val="none" w:sz="0" w:space="0" w:color="auto"/>
        <w:left w:val="none" w:sz="0" w:space="0" w:color="auto"/>
        <w:bottom w:val="none" w:sz="0" w:space="0" w:color="auto"/>
        <w:right w:val="none" w:sz="0" w:space="0" w:color="auto"/>
      </w:divBdr>
    </w:div>
    <w:div w:id="1312951250">
      <w:bodyDiv w:val="1"/>
      <w:marLeft w:val="0"/>
      <w:marRight w:val="0"/>
      <w:marTop w:val="0"/>
      <w:marBottom w:val="0"/>
      <w:divBdr>
        <w:top w:val="none" w:sz="0" w:space="0" w:color="auto"/>
        <w:left w:val="none" w:sz="0" w:space="0" w:color="auto"/>
        <w:bottom w:val="none" w:sz="0" w:space="0" w:color="auto"/>
        <w:right w:val="none" w:sz="0" w:space="0" w:color="auto"/>
      </w:divBdr>
    </w:div>
    <w:div w:id="1563635605">
      <w:bodyDiv w:val="1"/>
      <w:marLeft w:val="0"/>
      <w:marRight w:val="0"/>
      <w:marTop w:val="0"/>
      <w:marBottom w:val="0"/>
      <w:divBdr>
        <w:top w:val="none" w:sz="0" w:space="0" w:color="auto"/>
        <w:left w:val="none" w:sz="0" w:space="0" w:color="auto"/>
        <w:bottom w:val="none" w:sz="0" w:space="0" w:color="auto"/>
        <w:right w:val="none" w:sz="0" w:space="0" w:color="auto"/>
      </w:divBdr>
    </w:div>
    <w:div w:id="1712801940">
      <w:bodyDiv w:val="1"/>
      <w:marLeft w:val="0"/>
      <w:marRight w:val="0"/>
      <w:marTop w:val="0"/>
      <w:marBottom w:val="0"/>
      <w:divBdr>
        <w:top w:val="none" w:sz="0" w:space="0" w:color="auto"/>
        <w:left w:val="none" w:sz="0" w:space="0" w:color="auto"/>
        <w:bottom w:val="none" w:sz="0" w:space="0" w:color="auto"/>
        <w:right w:val="none" w:sz="0" w:space="0" w:color="auto"/>
      </w:divBdr>
    </w:div>
    <w:div w:id="1726832247">
      <w:bodyDiv w:val="1"/>
      <w:marLeft w:val="0"/>
      <w:marRight w:val="0"/>
      <w:marTop w:val="0"/>
      <w:marBottom w:val="0"/>
      <w:divBdr>
        <w:top w:val="none" w:sz="0" w:space="0" w:color="auto"/>
        <w:left w:val="none" w:sz="0" w:space="0" w:color="auto"/>
        <w:bottom w:val="none" w:sz="0" w:space="0" w:color="auto"/>
        <w:right w:val="none" w:sz="0" w:space="0" w:color="auto"/>
      </w:divBdr>
    </w:div>
    <w:div w:id="1839614324">
      <w:bodyDiv w:val="1"/>
      <w:marLeft w:val="0"/>
      <w:marRight w:val="0"/>
      <w:marTop w:val="0"/>
      <w:marBottom w:val="0"/>
      <w:divBdr>
        <w:top w:val="none" w:sz="0" w:space="0" w:color="auto"/>
        <w:left w:val="none" w:sz="0" w:space="0" w:color="auto"/>
        <w:bottom w:val="none" w:sz="0" w:space="0" w:color="auto"/>
        <w:right w:val="none" w:sz="0" w:space="0" w:color="auto"/>
      </w:divBdr>
    </w:div>
    <w:div w:id="1879706863">
      <w:bodyDiv w:val="1"/>
      <w:marLeft w:val="0"/>
      <w:marRight w:val="0"/>
      <w:marTop w:val="0"/>
      <w:marBottom w:val="0"/>
      <w:divBdr>
        <w:top w:val="none" w:sz="0" w:space="0" w:color="auto"/>
        <w:left w:val="none" w:sz="0" w:space="0" w:color="auto"/>
        <w:bottom w:val="none" w:sz="0" w:space="0" w:color="auto"/>
        <w:right w:val="none" w:sz="0" w:space="0" w:color="auto"/>
      </w:divBdr>
    </w:div>
    <w:div w:id="214704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2015-03-11T07:14:00Z</dcterms:created>
  <dcterms:modified xsi:type="dcterms:W3CDTF">2015-03-11T07:14:00Z</dcterms:modified>
</cp:coreProperties>
</file>